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9F7D" w14:textId="77777777" w:rsidR="00E20AA3" w:rsidRPr="006B1A88" w:rsidRDefault="006B1A88">
      <w:pPr>
        <w:jc w:val="center"/>
        <w:rPr>
          <w:rFonts w:cstheme="minorHAnsi"/>
          <w:b/>
        </w:rPr>
      </w:pPr>
      <w:r w:rsidRPr="006B1A88">
        <w:rPr>
          <w:rFonts w:cstheme="minorHAnsi"/>
          <w:b/>
        </w:rPr>
        <w:t>Oak Learning Trust</w:t>
      </w:r>
    </w:p>
    <w:p w14:paraId="457D9F7E" w14:textId="77777777" w:rsidR="00E20AA3" w:rsidRPr="006B1A88" w:rsidRDefault="006B1A88">
      <w:pPr>
        <w:jc w:val="center"/>
        <w:rPr>
          <w:rFonts w:cstheme="minorHAnsi"/>
          <w:b/>
        </w:rPr>
      </w:pPr>
      <w:r w:rsidRPr="006B1A88">
        <w:rPr>
          <w:rFonts w:cstheme="minorHAnsi"/>
          <w:b/>
        </w:rPr>
        <w:t>Job Description – Site Manager</w:t>
      </w:r>
    </w:p>
    <w:tbl>
      <w:tblPr>
        <w:tblStyle w:val="TableGrid"/>
        <w:tblW w:w="0" w:type="auto"/>
        <w:tblLook w:val="04A0" w:firstRow="1" w:lastRow="0" w:firstColumn="1" w:lastColumn="0" w:noHBand="0" w:noVBand="1"/>
      </w:tblPr>
      <w:tblGrid>
        <w:gridCol w:w="2081"/>
        <w:gridCol w:w="8375"/>
      </w:tblGrid>
      <w:tr w:rsidR="00E20AA3" w:rsidRPr="006B1A88" w14:paraId="457D9F81" w14:textId="77777777">
        <w:tc>
          <w:tcPr>
            <w:tcW w:w="2093" w:type="dxa"/>
            <w:shd w:val="clear" w:color="auto" w:fill="C2D69B" w:themeFill="accent3" w:themeFillTint="99"/>
          </w:tcPr>
          <w:p w14:paraId="457D9F7F" w14:textId="77777777" w:rsidR="00E20AA3" w:rsidRPr="006B1A88" w:rsidRDefault="006B1A88">
            <w:pPr>
              <w:rPr>
                <w:rFonts w:cstheme="minorHAnsi"/>
              </w:rPr>
            </w:pPr>
            <w:r w:rsidRPr="006B1A88">
              <w:rPr>
                <w:rFonts w:cstheme="minorHAnsi"/>
              </w:rPr>
              <w:t>Name:</w:t>
            </w:r>
          </w:p>
        </w:tc>
        <w:tc>
          <w:tcPr>
            <w:tcW w:w="8589" w:type="dxa"/>
          </w:tcPr>
          <w:p w14:paraId="457D9F80" w14:textId="77777777" w:rsidR="00E20AA3" w:rsidRPr="006B1A88" w:rsidRDefault="00E20AA3">
            <w:pPr>
              <w:rPr>
                <w:rFonts w:cstheme="minorHAnsi"/>
                <w:b/>
              </w:rPr>
            </w:pPr>
          </w:p>
        </w:tc>
      </w:tr>
      <w:tr w:rsidR="00E20AA3" w:rsidRPr="006B1A88" w14:paraId="457D9F84" w14:textId="77777777">
        <w:tc>
          <w:tcPr>
            <w:tcW w:w="2093" w:type="dxa"/>
            <w:shd w:val="clear" w:color="auto" w:fill="C2D69B" w:themeFill="accent3" w:themeFillTint="99"/>
          </w:tcPr>
          <w:p w14:paraId="457D9F82" w14:textId="77777777" w:rsidR="00E20AA3" w:rsidRPr="006B1A88" w:rsidRDefault="006B1A88">
            <w:pPr>
              <w:rPr>
                <w:rFonts w:cstheme="minorHAnsi"/>
              </w:rPr>
            </w:pPr>
            <w:r w:rsidRPr="006B1A88">
              <w:rPr>
                <w:rFonts w:cstheme="minorHAnsi"/>
              </w:rPr>
              <w:t>Responsible to:</w:t>
            </w:r>
          </w:p>
        </w:tc>
        <w:tc>
          <w:tcPr>
            <w:tcW w:w="8589" w:type="dxa"/>
          </w:tcPr>
          <w:p w14:paraId="457D9F83" w14:textId="77777777" w:rsidR="00E20AA3" w:rsidRPr="006B1A88" w:rsidRDefault="006B1A88">
            <w:pPr>
              <w:rPr>
                <w:rFonts w:cstheme="minorHAnsi"/>
              </w:rPr>
            </w:pPr>
            <w:r w:rsidRPr="006B1A88">
              <w:rPr>
                <w:rFonts w:cstheme="minorHAnsi"/>
              </w:rPr>
              <w:t>Facilities &amp; Estates Manager</w:t>
            </w:r>
          </w:p>
        </w:tc>
      </w:tr>
      <w:tr w:rsidR="00E20AA3" w:rsidRPr="006B1A88" w14:paraId="457D9F87" w14:textId="77777777">
        <w:tc>
          <w:tcPr>
            <w:tcW w:w="2093" w:type="dxa"/>
            <w:shd w:val="clear" w:color="auto" w:fill="C2D69B" w:themeFill="accent3" w:themeFillTint="99"/>
          </w:tcPr>
          <w:p w14:paraId="457D9F85" w14:textId="77777777" w:rsidR="00E20AA3" w:rsidRPr="006B1A88" w:rsidRDefault="006B1A88">
            <w:pPr>
              <w:rPr>
                <w:rFonts w:cstheme="minorHAnsi"/>
              </w:rPr>
            </w:pPr>
            <w:r w:rsidRPr="006B1A88">
              <w:rPr>
                <w:rFonts w:cstheme="minorHAnsi"/>
              </w:rPr>
              <w:t>Responsibilities:</w:t>
            </w:r>
          </w:p>
        </w:tc>
        <w:tc>
          <w:tcPr>
            <w:tcW w:w="8589" w:type="dxa"/>
          </w:tcPr>
          <w:p w14:paraId="457D9F86" w14:textId="1705F72E" w:rsidR="00E20AA3" w:rsidRPr="006B1A88" w:rsidRDefault="006B1A88">
            <w:pPr>
              <w:rPr>
                <w:rFonts w:cstheme="minorHAnsi"/>
              </w:rPr>
            </w:pPr>
            <w:r w:rsidRPr="006B1A88">
              <w:rPr>
                <w:rFonts w:cstheme="minorHAnsi"/>
              </w:rPr>
              <w:t xml:space="preserve">Site Manager for </w:t>
            </w:r>
            <w:r w:rsidR="006721D4">
              <w:rPr>
                <w:rFonts w:cstheme="minorHAnsi"/>
              </w:rPr>
              <w:t>o</w:t>
            </w:r>
            <w:r w:rsidRPr="006B1A88">
              <w:rPr>
                <w:rFonts w:cstheme="minorHAnsi"/>
              </w:rPr>
              <w:t>ne School</w:t>
            </w:r>
          </w:p>
        </w:tc>
      </w:tr>
    </w:tbl>
    <w:p w14:paraId="457D9F88" w14:textId="77777777" w:rsidR="00E20AA3" w:rsidRPr="006B1A88" w:rsidRDefault="00E20AA3">
      <w:pPr>
        <w:rPr>
          <w:rFonts w:cstheme="minorHAnsi"/>
          <w:b/>
        </w:rPr>
      </w:pPr>
    </w:p>
    <w:tbl>
      <w:tblPr>
        <w:tblStyle w:val="TableGrid"/>
        <w:tblW w:w="0" w:type="auto"/>
        <w:tblLook w:val="04A0" w:firstRow="1" w:lastRow="0" w:firstColumn="1" w:lastColumn="0" w:noHBand="0" w:noVBand="1"/>
      </w:tblPr>
      <w:tblGrid>
        <w:gridCol w:w="2122"/>
        <w:gridCol w:w="8334"/>
      </w:tblGrid>
      <w:tr w:rsidR="00E20AA3" w:rsidRPr="006B1A88" w14:paraId="457D9F97" w14:textId="77777777">
        <w:tc>
          <w:tcPr>
            <w:tcW w:w="2122" w:type="dxa"/>
            <w:tcBorders>
              <w:bottom w:val="single" w:sz="4" w:space="0" w:color="auto"/>
            </w:tcBorders>
            <w:shd w:val="clear" w:color="auto" w:fill="C2D69B" w:themeFill="accent3" w:themeFillTint="99"/>
          </w:tcPr>
          <w:p w14:paraId="457D9F89" w14:textId="77777777" w:rsidR="00E20AA3" w:rsidRPr="006B1A88" w:rsidRDefault="006B1A88">
            <w:pPr>
              <w:rPr>
                <w:rFonts w:cstheme="minorHAnsi"/>
              </w:rPr>
            </w:pPr>
            <w:r w:rsidRPr="006B1A88">
              <w:rPr>
                <w:rFonts w:cstheme="minorHAnsi"/>
              </w:rPr>
              <w:t>Main Duties &amp; Responsibilities</w:t>
            </w:r>
          </w:p>
        </w:tc>
        <w:tc>
          <w:tcPr>
            <w:tcW w:w="8334" w:type="dxa"/>
          </w:tcPr>
          <w:p w14:paraId="457D9F8A" w14:textId="3D013234" w:rsidR="00E20AA3" w:rsidRPr="006B1A88" w:rsidRDefault="006B1A88">
            <w:pPr>
              <w:numPr>
                <w:ilvl w:val="0"/>
                <w:numId w:val="15"/>
              </w:numPr>
              <w:overflowPunct w:val="0"/>
              <w:autoSpaceDE w:val="0"/>
              <w:autoSpaceDN w:val="0"/>
              <w:adjustRightInd w:val="0"/>
              <w:jc w:val="both"/>
              <w:textAlignment w:val="baseline"/>
              <w:rPr>
                <w:rFonts w:cstheme="minorHAnsi"/>
                <w:bCs/>
                <w:i/>
                <w:iCs/>
              </w:rPr>
            </w:pPr>
            <w:r w:rsidRPr="006B1A88">
              <w:rPr>
                <w:rFonts w:cstheme="minorHAnsi"/>
              </w:rPr>
              <w:t xml:space="preserve">To act as site manager for one school in the </w:t>
            </w:r>
            <w:r w:rsidR="00664B47">
              <w:rPr>
                <w:rFonts w:cstheme="minorHAnsi"/>
              </w:rPr>
              <w:t>T</w:t>
            </w:r>
            <w:r w:rsidRPr="006B1A88">
              <w:rPr>
                <w:rFonts w:cstheme="minorHAnsi"/>
              </w:rPr>
              <w:t>rust undertaking and organising day-to-day cleaning, repairs and maintenance with support from a facilities assistant.</w:t>
            </w:r>
          </w:p>
          <w:p w14:paraId="457D9F8B" w14:textId="4FB607D7" w:rsidR="00E20AA3" w:rsidRPr="006B1A88" w:rsidRDefault="006B1A88">
            <w:pPr>
              <w:numPr>
                <w:ilvl w:val="0"/>
                <w:numId w:val="15"/>
              </w:numPr>
              <w:overflowPunct w:val="0"/>
              <w:autoSpaceDE w:val="0"/>
              <w:autoSpaceDN w:val="0"/>
              <w:adjustRightInd w:val="0"/>
              <w:jc w:val="both"/>
              <w:textAlignment w:val="baseline"/>
              <w:rPr>
                <w:rFonts w:cstheme="minorHAnsi"/>
                <w:bCs/>
                <w:i/>
                <w:iCs/>
              </w:rPr>
            </w:pPr>
            <w:r w:rsidRPr="006B1A88">
              <w:rPr>
                <w:rFonts w:cstheme="minorHAnsi"/>
              </w:rPr>
              <w:t xml:space="preserve">Carry out minor maintenance </w:t>
            </w:r>
            <w:r w:rsidRPr="006B1A88">
              <w:rPr>
                <w:rFonts w:cstheme="minorHAnsi"/>
              </w:rPr>
              <w:fldChar w:fldCharType="begin"/>
            </w:r>
            <w:r w:rsidRPr="006B1A88">
              <w:rPr>
                <w:rFonts w:cstheme="minorHAnsi"/>
              </w:rPr>
              <w:instrText xml:space="preserve">  </w:instrText>
            </w:r>
            <w:r w:rsidRPr="006B1A88">
              <w:rPr>
                <w:rFonts w:cstheme="minorHAnsi"/>
              </w:rPr>
              <w:fldChar w:fldCharType="end"/>
            </w:r>
            <w:r w:rsidRPr="006B1A88">
              <w:rPr>
                <w:rFonts w:cstheme="minorHAnsi"/>
              </w:rPr>
              <w:t xml:space="preserve">repairs and handyperson duties as instructed. This could include changing fuses, replacing missing screws, oiling doors, replacing door handles, maintenance and replacement of light bulbs </w:t>
            </w:r>
            <w:r w:rsidRPr="006B1A88">
              <w:rPr>
                <w:rFonts w:cstheme="minorHAnsi"/>
                <w:i/>
                <w:iCs/>
              </w:rPr>
              <w:t xml:space="preserve">(please note that this list </w:t>
            </w:r>
            <w:r w:rsidR="005443AF">
              <w:rPr>
                <w:rFonts w:cstheme="minorHAnsi"/>
                <w:i/>
                <w:iCs/>
              </w:rPr>
              <w:t xml:space="preserve">gives </w:t>
            </w:r>
            <w:r w:rsidRPr="006B1A88">
              <w:rPr>
                <w:rFonts w:cstheme="minorHAnsi"/>
                <w:i/>
                <w:iCs/>
              </w:rPr>
              <w:t>examples only, and is not exhaustive).</w:t>
            </w:r>
          </w:p>
          <w:p w14:paraId="457D9F8C" w14:textId="77777777" w:rsidR="00E20AA3" w:rsidRPr="006B1A88" w:rsidRDefault="006B1A88">
            <w:pPr>
              <w:numPr>
                <w:ilvl w:val="0"/>
                <w:numId w:val="15"/>
              </w:numPr>
              <w:overflowPunct w:val="0"/>
              <w:autoSpaceDE w:val="0"/>
              <w:autoSpaceDN w:val="0"/>
              <w:adjustRightInd w:val="0"/>
              <w:textAlignment w:val="baseline"/>
              <w:rPr>
                <w:rFonts w:cstheme="minorHAnsi"/>
                <w:bCs/>
                <w:i/>
                <w:iCs/>
              </w:rPr>
            </w:pPr>
            <w:r w:rsidRPr="006B1A88">
              <w:rPr>
                <w:rFonts w:cstheme="minorHAnsi"/>
              </w:rPr>
              <w:t>To carry out cleaning duties on a regular basis as directed by Facilities and Estates Manager and to carry out ‘deep cleaning’ and maintenance of the school buildings including painting and varnishing.</w:t>
            </w:r>
          </w:p>
          <w:p w14:paraId="457D9F8D" w14:textId="77777777"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t>Service of any lettings or events organised by the school, including the setting out of any equipment and/or furniture as required by clients or schools.</w:t>
            </w:r>
          </w:p>
          <w:p w14:paraId="457D9F8E" w14:textId="7A70C854" w:rsidR="00E20AA3" w:rsidRPr="002B4E19" w:rsidRDefault="006B1A88">
            <w:pPr>
              <w:numPr>
                <w:ilvl w:val="0"/>
                <w:numId w:val="15"/>
              </w:numPr>
              <w:overflowPunct w:val="0"/>
              <w:autoSpaceDE w:val="0"/>
              <w:autoSpaceDN w:val="0"/>
              <w:adjustRightInd w:val="0"/>
              <w:textAlignment w:val="baseline"/>
              <w:rPr>
                <w:rFonts w:cstheme="minorHAnsi"/>
                <w:i/>
              </w:rPr>
            </w:pPr>
            <w:r w:rsidRPr="002B4E19">
              <w:rPr>
                <w:rFonts w:cstheme="minorHAnsi"/>
              </w:rPr>
              <w:t>Maintenance, inspection and cleaning of swimming pool and associated plant at George Washington Primary School.  This may include water testing and treating, backwashing, emptying, filling and any necessary repairs.</w:t>
            </w:r>
            <w:r w:rsidR="00EB5364" w:rsidRPr="002B4E19">
              <w:rPr>
                <w:rFonts w:cstheme="minorHAnsi"/>
              </w:rPr>
              <w:t xml:space="preserve"> When Required </w:t>
            </w:r>
          </w:p>
          <w:p w14:paraId="457D9F8F" w14:textId="5D6741EE" w:rsidR="00E20AA3" w:rsidRPr="002B4E19" w:rsidRDefault="006B1A88">
            <w:pPr>
              <w:numPr>
                <w:ilvl w:val="0"/>
                <w:numId w:val="15"/>
              </w:numPr>
              <w:overflowPunct w:val="0"/>
              <w:autoSpaceDE w:val="0"/>
              <w:autoSpaceDN w:val="0"/>
              <w:adjustRightInd w:val="0"/>
              <w:textAlignment w:val="baseline"/>
              <w:rPr>
                <w:rFonts w:cstheme="minorHAnsi"/>
                <w:i/>
              </w:rPr>
            </w:pPr>
            <w:r w:rsidRPr="002B4E19">
              <w:rPr>
                <w:rFonts w:cstheme="minorHAnsi"/>
              </w:rPr>
              <w:t>Ensure Trust grounds are clear of litter and other harmful materials (hypothermic needles, glass, toxic chemical bottles, dog foul</w:t>
            </w:r>
            <w:r w:rsidR="00E5471B" w:rsidRPr="002B4E19">
              <w:rPr>
                <w:rFonts w:cstheme="minorHAnsi"/>
              </w:rPr>
              <w:t xml:space="preserve"> etc</w:t>
            </w:r>
            <w:r w:rsidRPr="002B4E19">
              <w:rPr>
                <w:rFonts w:cstheme="minorHAnsi"/>
              </w:rPr>
              <w:t>).</w:t>
            </w:r>
          </w:p>
          <w:p w14:paraId="457D9F90" w14:textId="77777777"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t>Ensure that buildings are heated to a satisfactory standard and adjust heating levels according to seasons and holiday periods.</w:t>
            </w:r>
          </w:p>
          <w:p w14:paraId="457D9F91" w14:textId="47FE01B5"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t xml:space="preserve"> </w:t>
            </w:r>
            <w:r w:rsidR="002B4E19">
              <w:rPr>
                <w:rFonts w:cstheme="minorHAnsi"/>
              </w:rPr>
              <w:t>U</w:t>
            </w:r>
            <w:r w:rsidRPr="006B1A88">
              <w:rPr>
                <w:rFonts w:cstheme="minorHAnsi"/>
              </w:rPr>
              <w:t>pdating energy efficiency records in line with the Trust’s policy and procedures (including water, electricity, oil and gas as appropriate).</w:t>
            </w:r>
            <w:r w:rsidR="00096493">
              <w:rPr>
                <w:rFonts w:cstheme="minorHAnsi"/>
              </w:rPr>
              <w:t xml:space="preserve"> </w:t>
            </w:r>
          </w:p>
          <w:p w14:paraId="457D9F92" w14:textId="77777777"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t>Ensure maintenance of the boiler houses as required including the reporting of major repairs to contractors or service providers as appropriate (including swimming pool plant room where appropriate).</w:t>
            </w:r>
          </w:p>
          <w:p w14:paraId="457D9F93" w14:textId="64880F72" w:rsidR="00E20AA3" w:rsidRDefault="006B1A88">
            <w:pPr>
              <w:numPr>
                <w:ilvl w:val="0"/>
                <w:numId w:val="15"/>
              </w:numPr>
              <w:overflowPunct w:val="0"/>
              <w:autoSpaceDE w:val="0"/>
              <w:autoSpaceDN w:val="0"/>
              <w:adjustRightInd w:val="0"/>
              <w:textAlignment w:val="baseline"/>
              <w:rPr>
                <w:rFonts w:cstheme="minorHAnsi"/>
              </w:rPr>
            </w:pPr>
            <w:r w:rsidRPr="006B1A88">
              <w:rPr>
                <w:rFonts w:cstheme="minorHAnsi"/>
              </w:rPr>
              <w:t>Ensure the effective maintenance of outside areas of the school grounds including ensuring that all areas are clear of tripping and falling hazards and where evident</w:t>
            </w:r>
            <w:r w:rsidR="007C2A56">
              <w:rPr>
                <w:rFonts w:cstheme="minorHAnsi"/>
              </w:rPr>
              <w:t>,</w:t>
            </w:r>
            <w:r w:rsidRPr="006B1A88">
              <w:rPr>
                <w:rFonts w:cstheme="minorHAnsi"/>
              </w:rPr>
              <w:t xml:space="preserve"> offending items are removed or protected in line with health and safety standards.   This may include the trimming of overhanging branches / trees </w:t>
            </w:r>
            <w:r w:rsidR="007C2A56">
              <w:rPr>
                <w:rFonts w:cstheme="minorHAnsi"/>
              </w:rPr>
              <w:t xml:space="preserve">or shrubs </w:t>
            </w:r>
            <w:r w:rsidRPr="006B1A88">
              <w:rPr>
                <w:rFonts w:cstheme="minorHAnsi"/>
              </w:rPr>
              <w:t>that may cause potential problems for service users, replacement of outside lighting, replacement of cracked paving stones</w:t>
            </w:r>
            <w:r w:rsidR="00360396">
              <w:rPr>
                <w:rFonts w:cstheme="minorHAnsi"/>
              </w:rPr>
              <w:t xml:space="preserve"> etc.</w:t>
            </w:r>
          </w:p>
          <w:p w14:paraId="1A449081" w14:textId="225CD2F0" w:rsidR="00F514DF" w:rsidRPr="00B716FB" w:rsidRDefault="00F514DF">
            <w:pPr>
              <w:numPr>
                <w:ilvl w:val="0"/>
                <w:numId w:val="15"/>
              </w:numPr>
              <w:overflowPunct w:val="0"/>
              <w:autoSpaceDE w:val="0"/>
              <w:autoSpaceDN w:val="0"/>
              <w:adjustRightInd w:val="0"/>
              <w:textAlignment w:val="baseline"/>
              <w:rPr>
                <w:rFonts w:cstheme="minorHAnsi"/>
              </w:rPr>
            </w:pPr>
            <w:r w:rsidRPr="00B716FB">
              <w:rPr>
                <w:rFonts w:cstheme="minorHAnsi"/>
              </w:rPr>
              <w:t>Identify larger emerging issues and work with Facilities and Estates Manager to address these including getting quotes and supervising/helping with work.</w:t>
            </w:r>
          </w:p>
          <w:p w14:paraId="4B0A7DC2" w14:textId="0AD24AFE" w:rsidR="00F514DF" w:rsidRPr="00B716FB" w:rsidRDefault="00F514DF">
            <w:pPr>
              <w:numPr>
                <w:ilvl w:val="0"/>
                <w:numId w:val="15"/>
              </w:numPr>
              <w:overflowPunct w:val="0"/>
              <w:autoSpaceDE w:val="0"/>
              <w:autoSpaceDN w:val="0"/>
              <w:adjustRightInd w:val="0"/>
              <w:textAlignment w:val="baseline"/>
              <w:rPr>
                <w:rFonts w:cstheme="minorHAnsi"/>
              </w:rPr>
            </w:pPr>
            <w:r w:rsidRPr="00B716FB">
              <w:rPr>
                <w:rFonts w:cstheme="minorHAnsi"/>
              </w:rPr>
              <w:t>Identify emergency issues and work with Facilities and Estates Manager to address these in a rapid manner to ensure site safety and the maintenance of school functions.</w:t>
            </w:r>
          </w:p>
          <w:p w14:paraId="457D9F94" w14:textId="19D1015A" w:rsidR="00E20AA3" w:rsidRPr="006B1A88" w:rsidRDefault="006B1A88">
            <w:pPr>
              <w:numPr>
                <w:ilvl w:val="0"/>
                <w:numId w:val="15"/>
              </w:numPr>
              <w:overflowPunct w:val="0"/>
              <w:autoSpaceDE w:val="0"/>
              <w:autoSpaceDN w:val="0"/>
              <w:adjustRightInd w:val="0"/>
              <w:textAlignment w:val="baseline"/>
              <w:rPr>
                <w:rFonts w:cstheme="minorHAnsi"/>
                <w:bCs/>
                <w:i/>
                <w:iCs/>
              </w:rPr>
            </w:pPr>
            <w:r w:rsidRPr="006B1A88">
              <w:rPr>
                <w:rFonts w:cstheme="minorHAnsi"/>
              </w:rPr>
              <w:t>Ensure that all firefighting equipment is regularly maintained</w:t>
            </w:r>
            <w:r w:rsidR="00360396">
              <w:rPr>
                <w:rFonts w:cstheme="minorHAnsi"/>
              </w:rPr>
              <w:t xml:space="preserve"> and inspected</w:t>
            </w:r>
            <w:r w:rsidRPr="006B1A88">
              <w:rPr>
                <w:rFonts w:cstheme="minorHAnsi"/>
              </w:rPr>
              <w:t>, and that unrestricted access is available to this equipment and to all fire exits</w:t>
            </w:r>
            <w:r w:rsidR="00360396">
              <w:rPr>
                <w:rFonts w:cstheme="minorHAnsi"/>
              </w:rPr>
              <w:t xml:space="preserve"> at all times</w:t>
            </w:r>
            <w:r w:rsidRPr="006B1A88">
              <w:rPr>
                <w:rFonts w:cstheme="minorHAnsi"/>
              </w:rPr>
              <w:t>.</w:t>
            </w:r>
          </w:p>
          <w:p w14:paraId="457D9F95" w14:textId="77777777" w:rsidR="00E20AA3" w:rsidRPr="006B1A88" w:rsidRDefault="006B1A88">
            <w:pPr>
              <w:numPr>
                <w:ilvl w:val="0"/>
                <w:numId w:val="15"/>
              </w:numPr>
              <w:overflowPunct w:val="0"/>
              <w:autoSpaceDE w:val="0"/>
              <w:autoSpaceDN w:val="0"/>
              <w:adjustRightInd w:val="0"/>
              <w:textAlignment w:val="baseline"/>
              <w:rPr>
                <w:rFonts w:cstheme="minorHAnsi"/>
                <w:bCs/>
                <w:i/>
                <w:iCs/>
              </w:rPr>
            </w:pPr>
            <w:r w:rsidRPr="006B1A88">
              <w:rPr>
                <w:rFonts w:cstheme="minorHAnsi"/>
              </w:rPr>
              <w:t xml:space="preserve">Ordering and storing (where appropriate) of school supplies relating to building cleaning, maintenance, security items and pool operation. </w:t>
            </w:r>
          </w:p>
          <w:p w14:paraId="457D9F96" w14:textId="77777777" w:rsidR="00E20AA3" w:rsidRPr="006B1A88" w:rsidRDefault="00E20AA3">
            <w:pPr>
              <w:rPr>
                <w:rFonts w:cstheme="minorHAnsi"/>
              </w:rPr>
            </w:pPr>
          </w:p>
        </w:tc>
      </w:tr>
      <w:tr w:rsidR="00E20AA3" w:rsidRPr="006B1A88" w14:paraId="457D9F9C" w14:textId="77777777">
        <w:tc>
          <w:tcPr>
            <w:tcW w:w="2122" w:type="dxa"/>
            <w:shd w:val="clear" w:color="auto" w:fill="C2D69B" w:themeFill="accent3" w:themeFillTint="99"/>
          </w:tcPr>
          <w:p w14:paraId="457D9F98" w14:textId="77777777" w:rsidR="00E20AA3" w:rsidRPr="006B1A88" w:rsidRDefault="006B1A88">
            <w:pPr>
              <w:rPr>
                <w:rFonts w:cstheme="minorHAnsi"/>
              </w:rPr>
            </w:pPr>
            <w:r w:rsidRPr="006B1A88">
              <w:rPr>
                <w:rFonts w:cstheme="minorHAnsi"/>
              </w:rPr>
              <w:t>Security of School Site</w:t>
            </w:r>
          </w:p>
        </w:tc>
        <w:tc>
          <w:tcPr>
            <w:tcW w:w="8334" w:type="dxa"/>
          </w:tcPr>
          <w:p w14:paraId="457D9F99" w14:textId="77777777" w:rsidR="00E20AA3" w:rsidRPr="006B1A88" w:rsidRDefault="006B1A88">
            <w:pPr>
              <w:numPr>
                <w:ilvl w:val="0"/>
                <w:numId w:val="15"/>
              </w:numPr>
              <w:overflowPunct w:val="0"/>
              <w:autoSpaceDE w:val="0"/>
              <w:autoSpaceDN w:val="0"/>
              <w:adjustRightInd w:val="0"/>
              <w:textAlignment w:val="baseline"/>
              <w:rPr>
                <w:rFonts w:cstheme="minorHAnsi"/>
                <w:bCs/>
                <w:i/>
                <w:iCs/>
              </w:rPr>
            </w:pPr>
            <w:r w:rsidRPr="006B1A88">
              <w:rPr>
                <w:rFonts w:cstheme="minorHAnsi"/>
              </w:rPr>
              <w:t>Ensure the school site is secure, and that appropriate processes and procedures are in place for this.</w:t>
            </w:r>
          </w:p>
          <w:p w14:paraId="457D9F9A" w14:textId="16A26F38"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t>Responsibility for the security of the school building and its contents including the opening and locking of gates and doors, ensuring that windows are locked and secure and that security systems and fire alarms are activated.</w:t>
            </w:r>
          </w:p>
          <w:p w14:paraId="457D9F9B" w14:textId="324B4E0F" w:rsidR="00E20AA3" w:rsidRPr="006B1A88" w:rsidRDefault="006B1A88">
            <w:pPr>
              <w:numPr>
                <w:ilvl w:val="0"/>
                <w:numId w:val="15"/>
              </w:numPr>
              <w:overflowPunct w:val="0"/>
              <w:autoSpaceDE w:val="0"/>
              <w:autoSpaceDN w:val="0"/>
              <w:adjustRightInd w:val="0"/>
              <w:textAlignment w:val="baseline"/>
              <w:rPr>
                <w:rFonts w:cstheme="minorHAnsi"/>
              </w:rPr>
            </w:pPr>
            <w:r w:rsidRPr="006B1A88">
              <w:rPr>
                <w:rFonts w:cstheme="minorHAnsi"/>
              </w:rPr>
              <w:lastRenderedPageBreak/>
              <w:t>Responsibility as key holder for the school and be available to undertake associated call-out duties on a 24-hour basis.  For example, response to fire and intruder alarms</w:t>
            </w:r>
            <w:r w:rsidR="00457C31">
              <w:rPr>
                <w:rFonts w:cstheme="minorHAnsi"/>
              </w:rPr>
              <w:t>.</w:t>
            </w:r>
          </w:p>
        </w:tc>
      </w:tr>
      <w:tr w:rsidR="00E20AA3" w:rsidRPr="006B1A88" w14:paraId="457D9FA6" w14:textId="77777777">
        <w:tc>
          <w:tcPr>
            <w:tcW w:w="2122" w:type="dxa"/>
            <w:shd w:val="clear" w:color="auto" w:fill="C2D69B" w:themeFill="accent3" w:themeFillTint="99"/>
          </w:tcPr>
          <w:p w14:paraId="457D9F9D" w14:textId="77777777" w:rsidR="00E20AA3" w:rsidRPr="006B1A88" w:rsidRDefault="006B1A88">
            <w:pPr>
              <w:rPr>
                <w:rFonts w:cstheme="minorHAnsi"/>
              </w:rPr>
            </w:pPr>
            <w:r w:rsidRPr="006B1A88">
              <w:rPr>
                <w:rFonts w:cstheme="minorHAnsi"/>
              </w:rPr>
              <w:lastRenderedPageBreak/>
              <w:t>Health &amp; Safety</w:t>
            </w:r>
          </w:p>
        </w:tc>
        <w:tc>
          <w:tcPr>
            <w:tcW w:w="8334" w:type="dxa"/>
          </w:tcPr>
          <w:p w14:paraId="457D9F9E" w14:textId="77777777"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 xml:space="preserve">Ensure compliance with best practice and statutory requirements in the area of health and safety. </w:t>
            </w:r>
          </w:p>
          <w:p w14:paraId="457D9F9F" w14:textId="77777777"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To ensure all school and Trust documentation relating to health and safety, including policies, procedures and risk assessments, is in place and up to date at all times.</w:t>
            </w:r>
          </w:p>
          <w:p w14:paraId="457D9FA0" w14:textId="5EF4376F" w:rsidR="00E20AA3" w:rsidRPr="002B4E19" w:rsidRDefault="006B1A88">
            <w:pPr>
              <w:numPr>
                <w:ilvl w:val="0"/>
                <w:numId w:val="14"/>
              </w:numPr>
              <w:overflowPunct w:val="0"/>
              <w:autoSpaceDE w:val="0"/>
              <w:autoSpaceDN w:val="0"/>
              <w:adjustRightInd w:val="0"/>
              <w:textAlignment w:val="baseline"/>
              <w:rPr>
                <w:rFonts w:cstheme="minorHAnsi"/>
              </w:rPr>
            </w:pPr>
            <w:r w:rsidRPr="002B4E19">
              <w:rPr>
                <w:rFonts w:cstheme="minorHAnsi"/>
              </w:rPr>
              <w:t xml:space="preserve">To manage C O S H </w:t>
            </w:r>
            <w:proofErr w:type="spellStart"/>
            <w:r w:rsidRPr="002B4E19">
              <w:rPr>
                <w:rFonts w:cstheme="minorHAnsi"/>
              </w:rPr>
              <w:t>H</w:t>
            </w:r>
            <w:proofErr w:type="spellEnd"/>
            <w:r w:rsidRPr="002B4E19">
              <w:rPr>
                <w:rFonts w:cstheme="minorHAnsi"/>
              </w:rPr>
              <w:t xml:space="preserve"> (Control of Substances Hazardous to Health) on site</w:t>
            </w:r>
            <w:r w:rsidR="00457C31" w:rsidRPr="002B4E19">
              <w:rPr>
                <w:rFonts w:cstheme="minorHAnsi"/>
              </w:rPr>
              <w:t xml:space="preserve"> including maintaining up to date records.</w:t>
            </w:r>
          </w:p>
          <w:p w14:paraId="457D9FA1" w14:textId="74511D0E"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Ensure that all regulations are adhered to by providing relevant control measures to reduce harm to health</w:t>
            </w:r>
            <w:r w:rsidR="00673228">
              <w:rPr>
                <w:rFonts w:cstheme="minorHAnsi"/>
              </w:rPr>
              <w:t>.</w:t>
            </w:r>
          </w:p>
          <w:p w14:paraId="457D9FA2" w14:textId="7694674D" w:rsidR="00E20AA3" w:rsidRPr="002B4E19" w:rsidRDefault="006B1A88">
            <w:pPr>
              <w:numPr>
                <w:ilvl w:val="0"/>
                <w:numId w:val="14"/>
              </w:numPr>
              <w:overflowPunct w:val="0"/>
              <w:autoSpaceDE w:val="0"/>
              <w:autoSpaceDN w:val="0"/>
              <w:adjustRightInd w:val="0"/>
              <w:textAlignment w:val="baseline"/>
              <w:rPr>
                <w:rFonts w:cstheme="minorHAnsi"/>
              </w:rPr>
            </w:pPr>
            <w:r w:rsidRPr="002B4E19">
              <w:rPr>
                <w:rFonts w:cstheme="minorHAnsi"/>
              </w:rPr>
              <w:t xml:space="preserve">Ensure effective swimming pool management. </w:t>
            </w:r>
          </w:p>
          <w:p w14:paraId="457D9FA3" w14:textId="77777777"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 xml:space="preserve">Ensure contractors on sites are advised of health and safety procedures when carrying out work.  </w:t>
            </w:r>
          </w:p>
          <w:p w14:paraId="457D9FA4" w14:textId="77777777"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Supervision and co-ordination of contractors on trust sites including ensuring that they comply with the Trust procedures in relation to health and safety management.</w:t>
            </w:r>
          </w:p>
          <w:p w14:paraId="457D9FA5" w14:textId="77777777" w:rsidR="00E20AA3" w:rsidRPr="006B1A88" w:rsidRDefault="006B1A88">
            <w:pPr>
              <w:numPr>
                <w:ilvl w:val="0"/>
                <w:numId w:val="14"/>
              </w:numPr>
              <w:overflowPunct w:val="0"/>
              <w:autoSpaceDE w:val="0"/>
              <w:autoSpaceDN w:val="0"/>
              <w:adjustRightInd w:val="0"/>
              <w:textAlignment w:val="baseline"/>
              <w:rPr>
                <w:rFonts w:cstheme="minorHAnsi"/>
              </w:rPr>
            </w:pPr>
            <w:r w:rsidRPr="006B1A88">
              <w:rPr>
                <w:rFonts w:cstheme="minorHAnsi"/>
              </w:rPr>
              <w:t>Ensure that all walkways and designated play areas are clear of snow and icy patches in poor weather.</w:t>
            </w:r>
          </w:p>
        </w:tc>
      </w:tr>
      <w:tr w:rsidR="00E20AA3" w:rsidRPr="006B1A88" w14:paraId="457D9FAD" w14:textId="77777777">
        <w:tc>
          <w:tcPr>
            <w:tcW w:w="2122" w:type="dxa"/>
            <w:shd w:val="clear" w:color="auto" w:fill="C2D69B" w:themeFill="accent3" w:themeFillTint="99"/>
          </w:tcPr>
          <w:p w14:paraId="457D9FA7" w14:textId="77777777" w:rsidR="00E20AA3" w:rsidRPr="006B1A88" w:rsidRDefault="006B1A88">
            <w:pPr>
              <w:rPr>
                <w:rFonts w:cstheme="minorHAnsi"/>
              </w:rPr>
            </w:pPr>
            <w:r w:rsidRPr="006B1A88">
              <w:rPr>
                <w:rFonts w:cstheme="minorHAnsi"/>
              </w:rPr>
              <w:t>Other</w:t>
            </w:r>
          </w:p>
        </w:tc>
        <w:tc>
          <w:tcPr>
            <w:tcW w:w="8334" w:type="dxa"/>
          </w:tcPr>
          <w:p w14:paraId="457D9FA8" w14:textId="77777777" w:rsidR="00E20AA3" w:rsidRDefault="006B1A88">
            <w:pPr>
              <w:pStyle w:val="ListParagraph"/>
              <w:numPr>
                <w:ilvl w:val="0"/>
                <w:numId w:val="17"/>
              </w:numPr>
              <w:overflowPunct w:val="0"/>
              <w:autoSpaceDE w:val="0"/>
              <w:autoSpaceDN w:val="0"/>
              <w:adjustRightInd w:val="0"/>
              <w:textAlignment w:val="baseline"/>
              <w:rPr>
                <w:rFonts w:cstheme="minorHAnsi"/>
              </w:rPr>
            </w:pPr>
            <w:r w:rsidRPr="006B1A88">
              <w:rPr>
                <w:rFonts w:cstheme="minorHAnsi"/>
              </w:rPr>
              <w:t>To safeguard and promote the welfare of children for whom you have responsibility or come into contact with. Including adhering to all specified procedures.</w:t>
            </w:r>
          </w:p>
          <w:p w14:paraId="0D9C14DA" w14:textId="083750C7" w:rsidR="00064438" w:rsidRPr="002B4E19" w:rsidRDefault="00064438">
            <w:pPr>
              <w:pStyle w:val="ListParagraph"/>
              <w:numPr>
                <w:ilvl w:val="0"/>
                <w:numId w:val="17"/>
              </w:numPr>
              <w:overflowPunct w:val="0"/>
              <w:autoSpaceDE w:val="0"/>
              <w:autoSpaceDN w:val="0"/>
              <w:adjustRightInd w:val="0"/>
              <w:textAlignment w:val="baseline"/>
              <w:rPr>
                <w:rFonts w:cstheme="minorHAnsi"/>
              </w:rPr>
            </w:pPr>
            <w:r w:rsidRPr="002B4E19">
              <w:rPr>
                <w:rFonts w:cstheme="minorHAnsi"/>
              </w:rPr>
              <w:t>To form strong, personable and effective relationships with pupils, staff and other stakeholders in school and across the trust.</w:t>
            </w:r>
          </w:p>
          <w:p w14:paraId="457D9FA9" w14:textId="539CB29F" w:rsidR="00E20AA3" w:rsidRPr="006B1A88" w:rsidRDefault="006B1A88">
            <w:pPr>
              <w:pStyle w:val="ListParagraph"/>
              <w:numPr>
                <w:ilvl w:val="0"/>
                <w:numId w:val="17"/>
              </w:numPr>
              <w:overflowPunct w:val="0"/>
              <w:autoSpaceDE w:val="0"/>
              <w:autoSpaceDN w:val="0"/>
              <w:adjustRightInd w:val="0"/>
              <w:textAlignment w:val="baseline"/>
              <w:rPr>
                <w:rFonts w:cstheme="minorHAnsi"/>
              </w:rPr>
            </w:pPr>
            <w:r w:rsidRPr="006B1A88">
              <w:rPr>
                <w:rFonts w:cstheme="minorHAnsi"/>
              </w:rPr>
              <w:t xml:space="preserve">The post holder must carry out his/her duties with full regard to the Trust’s Equal Opportunities and Racial Equality Policies in the terms of employment and service delivery to ensure that </w:t>
            </w:r>
            <w:r w:rsidR="003C3D90" w:rsidRPr="006B1A88">
              <w:rPr>
                <w:rFonts w:cstheme="minorHAnsi"/>
              </w:rPr>
              <w:t xml:space="preserve">services </w:t>
            </w:r>
            <w:r w:rsidR="003C3D90">
              <w:rPr>
                <w:rFonts w:cstheme="minorHAnsi"/>
              </w:rPr>
              <w:t xml:space="preserve">are </w:t>
            </w:r>
            <w:r w:rsidR="003C3D90" w:rsidRPr="006B1A88">
              <w:rPr>
                <w:rFonts w:cstheme="minorHAnsi"/>
              </w:rPr>
              <w:t>delivered</w:t>
            </w:r>
            <w:r w:rsidR="003C3D90">
              <w:rPr>
                <w:rFonts w:cstheme="minorHAnsi"/>
              </w:rPr>
              <w:t xml:space="preserve"> a</w:t>
            </w:r>
            <w:r w:rsidR="00064438">
              <w:rPr>
                <w:rFonts w:cstheme="minorHAnsi"/>
              </w:rPr>
              <w:t xml:space="preserve">nd </w:t>
            </w:r>
            <w:r w:rsidRPr="006B1A88">
              <w:rPr>
                <w:rFonts w:cstheme="minorHAnsi"/>
              </w:rPr>
              <w:t>colleagues treated in a fair and consistent manner.</w:t>
            </w:r>
          </w:p>
          <w:p w14:paraId="457D9FAA" w14:textId="77777777" w:rsidR="00E20AA3" w:rsidRPr="006B1A88" w:rsidRDefault="006B1A88">
            <w:pPr>
              <w:pStyle w:val="ListParagraph"/>
              <w:numPr>
                <w:ilvl w:val="0"/>
                <w:numId w:val="17"/>
              </w:numPr>
              <w:overflowPunct w:val="0"/>
              <w:autoSpaceDE w:val="0"/>
              <w:autoSpaceDN w:val="0"/>
              <w:adjustRightInd w:val="0"/>
              <w:textAlignment w:val="baseline"/>
              <w:rPr>
                <w:rFonts w:cstheme="minorHAnsi"/>
              </w:rPr>
            </w:pPr>
            <w:r w:rsidRPr="006B1A88">
              <w:rPr>
                <w:rFonts w:cstheme="minorHAnsi"/>
              </w:rPr>
              <w:t>To comply with health and safety policy and systems, report any incidents/accidents/hazards and take pro-active approach to health and safety matters in order to protect both yourself and others.</w:t>
            </w:r>
          </w:p>
          <w:p w14:paraId="457D9FAB" w14:textId="77777777" w:rsidR="00E20AA3" w:rsidRPr="006B1A88" w:rsidRDefault="006B1A88">
            <w:pPr>
              <w:pStyle w:val="ListParagraph"/>
              <w:numPr>
                <w:ilvl w:val="0"/>
                <w:numId w:val="17"/>
              </w:numPr>
              <w:overflowPunct w:val="0"/>
              <w:autoSpaceDE w:val="0"/>
              <w:autoSpaceDN w:val="0"/>
              <w:adjustRightInd w:val="0"/>
              <w:textAlignment w:val="baseline"/>
              <w:rPr>
                <w:rFonts w:cstheme="minorHAnsi"/>
              </w:rPr>
            </w:pPr>
            <w:r w:rsidRPr="006B1A88">
              <w:rPr>
                <w:rFonts w:cstheme="minorHAnsi"/>
              </w:rPr>
              <w:t>To comply with all trust policies and procedures.</w:t>
            </w:r>
          </w:p>
          <w:p w14:paraId="457D9FAC" w14:textId="77777777" w:rsidR="00E20AA3" w:rsidRPr="006B1A88" w:rsidRDefault="006B1A88">
            <w:pPr>
              <w:pStyle w:val="ListParagraph"/>
              <w:numPr>
                <w:ilvl w:val="0"/>
                <w:numId w:val="17"/>
              </w:numPr>
              <w:overflowPunct w:val="0"/>
              <w:autoSpaceDE w:val="0"/>
              <w:autoSpaceDN w:val="0"/>
              <w:adjustRightInd w:val="0"/>
              <w:textAlignment w:val="baseline"/>
              <w:rPr>
                <w:rFonts w:cstheme="minorHAnsi"/>
              </w:rPr>
            </w:pPr>
            <w:r w:rsidRPr="006B1A88">
              <w:rPr>
                <w:rFonts w:cstheme="minorHAnsi"/>
              </w:rPr>
              <w:t>Any other duties of a similar nature related to the post, which may be required from time to time.</w:t>
            </w:r>
          </w:p>
        </w:tc>
      </w:tr>
    </w:tbl>
    <w:p w14:paraId="457D9FB3" w14:textId="606F185C" w:rsidR="00E20AA3" w:rsidRPr="006B1A88" w:rsidRDefault="006B1A88">
      <w:pPr>
        <w:pStyle w:val="paragraph"/>
        <w:spacing w:before="0" w:beforeAutospacing="0" w:after="0" w:afterAutospacing="0"/>
        <w:textAlignment w:val="baseline"/>
        <w:rPr>
          <w:rStyle w:val="eop"/>
          <w:rFonts w:asciiTheme="minorHAnsi" w:hAnsiTheme="minorHAnsi" w:cstheme="minorHAnsi"/>
          <w:sz w:val="22"/>
          <w:szCs w:val="22"/>
        </w:rPr>
      </w:pPr>
      <w:r w:rsidRPr="006B1A88">
        <w:rPr>
          <w:rStyle w:val="normaltextrun"/>
          <w:rFonts w:asciiTheme="minorHAnsi" w:hAnsiTheme="minorHAnsi" w:cstheme="minorHAnsi"/>
          <w:sz w:val="22"/>
          <w:szCs w:val="22"/>
        </w:rPr>
        <w:t>The post holder must act in compliance with data protection principles in respecting the privacy of personal information held by the council.</w:t>
      </w:r>
      <w:r w:rsidRPr="006B1A88">
        <w:rPr>
          <w:rStyle w:val="eop"/>
          <w:rFonts w:asciiTheme="minorHAnsi" w:hAnsiTheme="minorHAnsi" w:cstheme="minorHAnsi"/>
          <w:sz w:val="22"/>
          <w:szCs w:val="22"/>
        </w:rPr>
        <w:t> </w:t>
      </w:r>
    </w:p>
    <w:p w14:paraId="457D9FB4" w14:textId="77777777" w:rsidR="00E20AA3" w:rsidRPr="006B1A88" w:rsidRDefault="00E20AA3">
      <w:pPr>
        <w:pStyle w:val="paragraph"/>
        <w:spacing w:before="0" w:beforeAutospacing="0" w:after="0" w:afterAutospacing="0"/>
        <w:textAlignment w:val="baseline"/>
        <w:rPr>
          <w:rFonts w:asciiTheme="minorHAnsi" w:hAnsiTheme="minorHAnsi" w:cstheme="minorHAnsi"/>
          <w:sz w:val="22"/>
          <w:szCs w:val="22"/>
        </w:rPr>
      </w:pPr>
    </w:p>
    <w:p w14:paraId="457D9FB5" w14:textId="77777777" w:rsidR="00E20AA3" w:rsidRPr="006B1A88" w:rsidRDefault="006B1A88">
      <w:pPr>
        <w:pStyle w:val="paragraph"/>
        <w:spacing w:before="0" w:beforeAutospacing="0" w:after="0" w:afterAutospacing="0"/>
        <w:textAlignment w:val="baseline"/>
        <w:rPr>
          <w:rStyle w:val="eop"/>
          <w:rFonts w:asciiTheme="minorHAnsi" w:hAnsiTheme="minorHAnsi" w:cstheme="minorHAnsi"/>
          <w:sz w:val="22"/>
          <w:szCs w:val="22"/>
        </w:rPr>
      </w:pPr>
      <w:r w:rsidRPr="006B1A88">
        <w:rPr>
          <w:rStyle w:val="normaltextrun"/>
          <w:rFonts w:asciiTheme="minorHAnsi" w:hAnsiTheme="minorHAnsi" w:cstheme="minorHAnsi"/>
          <w:sz w:val="22"/>
          <w:szCs w:val="22"/>
        </w:rPr>
        <w:t>The post holder must comply with the principles of the Freedom of Information Act 2000 in relation to the management of Trust records and information.</w:t>
      </w:r>
      <w:r w:rsidRPr="006B1A88">
        <w:rPr>
          <w:rStyle w:val="eop"/>
          <w:rFonts w:asciiTheme="minorHAnsi" w:hAnsiTheme="minorHAnsi" w:cstheme="minorHAnsi"/>
          <w:sz w:val="22"/>
          <w:szCs w:val="22"/>
        </w:rPr>
        <w:t> </w:t>
      </w:r>
    </w:p>
    <w:p w14:paraId="457D9FB6" w14:textId="77777777" w:rsidR="00E20AA3" w:rsidRPr="006B1A88" w:rsidRDefault="00E20AA3">
      <w:pPr>
        <w:pStyle w:val="paragraph"/>
        <w:spacing w:before="0" w:beforeAutospacing="0" w:after="0" w:afterAutospacing="0"/>
        <w:textAlignment w:val="baseline"/>
        <w:rPr>
          <w:rFonts w:asciiTheme="minorHAnsi" w:hAnsiTheme="minorHAnsi" w:cstheme="minorHAnsi"/>
          <w:sz w:val="22"/>
          <w:szCs w:val="22"/>
        </w:rPr>
      </w:pPr>
    </w:p>
    <w:p w14:paraId="457D9FB7" w14:textId="39287722" w:rsidR="00E20AA3" w:rsidRPr="006B1A88" w:rsidRDefault="006B1A88">
      <w:pPr>
        <w:pStyle w:val="paragraph"/>
        <w:spacing w:before="0" w:beforeAutospacing="0" w:after="0" w:afterAutospacing="0"/>
        <w:textAlignment w:val="baseline"/>
        <w:rPr>
          <w:rStyle w:val="eop"/>
          <w:rFonts w:asciiTheme="minorHAnsi" w:hAnsiTheme="minorHAnsi" w:cstheme="minorHAnsi"/>
          <w:sz w:val="22"/>
          <w:szCs w:val="22"/>
        </w:rPr>
      </w:pPr>
      <w:r w:rsidRPr="006B1A88">
        <w:rPr>
          <w:rStyle w:val="normaltextrun"/>
          <w:rFonts w:asciiTheme="minorHAnsi" w:hAnsiTheme="minorHAnsi" w:cstheme="minorHAnsi"/>
          <w:sz w:val="22"/>
          <w:szCs w:val="22"/>
        </w:rPr>
        <w:t xml:space="preserve">The post holder must carry out their duties with full regard to the Trust’s Equal Opportunities Policy, Code of Conduct, </w:t>
      </w:r>
      <w:r w:rsidR="001A2F34">
        <w:rPr>
          <w:rStyle w:val="normaltextrun"/>
          <w:rFonts w:asciiTheme="minorHAnsi" w:hAnsiTheme="minorHAnsi" w:cstheme="minorHAnsi"/>
          <w:sz w:val="22"/>
          <w:szCs w:val="22"/>
        </w:rPr>
        <w:t>Safeguarding</w:t>
      </w:r>
      <w:r w:rsidRPr="006B1A88">
        <w:rPr>
          <w:rStyle w:val="normaltextrun"/>
          <w:rFonts w:asciiTheme="minorHAnsi" w:hAnsiTheme="minorHAnsi" w:cstheme="minorHAnsi"/>
          <w:sz w:val="22"/>
          <w:szCs w:val="22"/>
        </w:rPr>
        <w:t xml:space="preserve"> Policy and all other Trust Policies.</w:t>
      </w:r>
      <w:r w:rsidRPr="006B1A88">
        <w:rPr>
          <w:rStyle w:val="eop"/>
          <w:rFonts w:asciiTheme="minorHAnsi" w:hAnsiTheme="minorHAnsi" w:cstheme="minorHAnsi"/>
          <w:sz w:val="22"/>
          <w:szCs w:val="22"/>
        </w:rPr>
        <w:t> </w:t>
      </w:r>
    </w:p>
    <w:p w14:paraId="457D9FB8" w14:textId="77777777" w:rsidR="00E20AA3" w:rsidRPr="006B1A88" w:rsidRDefault="00E20AA3">
      <w:pPr>
        <w:pStyle w:val="paragraph"/>
        <w:spacing w:before="0" w:beforeAutospacing="0" w:after="0" w:afterAutospacing="0"/>
        <w:textAlignment w:val="baseline"/>
        <w:rPr>
          <w:rFonts w:asciiTheme="minorHAnsi" w:hAnsiTheme="minorHAnsi" w:cstheme="minorHAnsi"/>
          <w:sz w:val="22"/>
          <w:szCs w:val="22"/>
        </w:rPr>
      </w:pPr>
    </w:p>
    <w:p w14:paraId="457D9FB9"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The postholder must comply with the Trust’s Health and Safety rules and regulations and with Health and Safety legislation.</w:t>
      </w:r>
      <w:r w:rsidRPr="006B1A88">
        <w:rPr>
          <w:rStyle w:val="eop"/>
          <w:rFonts w:asciiTheme="minorHAnsi" w:hAnsiTheme="minorHAnsi" w:cstheme="minorHAnsi"/>
          <w:sz w:val="22"/>
          <w:szCs w:val="22"/>
        </w:rPr>
        <w:t> </w:t>
      </w:r>
    </w:p>
    <w:p w14:paraId="457D9FBA"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eop"/>
          <w:rFonts w:asciiTheme="minorHAnsi" w:hAnsiTheme="minorHAnsi" w:cstheme="minorHAnsi"/>
          <w:sz w:val="22"/>
          <w:szCs w:val="22"/>
        </w:rPr>
        <w:t> </w:t>
      </w:r>
    </w:p>
    <w:p w14:paraId="457D9FBB"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Headteacher</w:t>
      </w:r>
      <w:r w:rsidRPr="006B1A88">
        <w:rPr>
          <w:rStyle w:val="eop"/>
          <w:rFonts w:asciiTheme="minorHAnsi" w:hAnsiTheme="minorHAnsi" w:cstheme="minorHAnsi"/>
          <w:sz w:val="22"/>
          <w:szCs w:val="22"/>
        </w:rPr>
        <w:t> </w:t>
      </w:r>
      <w:r w:rsidRPr="006B1A88">
        <w:rPr>
          <w:rStyle w:val="eop"/>
          <w:rFonts w:asciiTheme="minorHAnsi" w:hAnsiTheme="minorHAnsi" w:cstheme="minorHAnsi"/>
          <w:sz w:val="22"/>
          <w:szCs w:val="22"/>
        </w:rPr>
        <w:br/>
      </w:r>
    </w:p>
    <w:p w14:paraId="457D9FBC"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Date</w:t>
      </w:r>
      <w:r w:rsidRPr="006B1A88">
        <w:rPr>
          <w:rStyle w:val="eop"/>
          <w:rFonts w:asciiTheme="minorHAnsi" w:hAnsiTheme="minorHAnsi" w:cstheme="minorHAnsi"/>
          <w:sz w:val="22"/>
          <w:szCs w:val="22"/>
        </w:rPr>
        <w:t> </w:t>
      </w:r>
    </w:p>
    <w:p w14:paraId="457D9FBD" w14:textId="77777777" w:rsidR="00E20AA3" w:rsidRPr="006B1A88" w:rsidRDefault="00E20AA3">
      <w:pPr>
        <w:pStyle w:val="paragraph"/>
        <w:spacing w:before="0" w:beforeAutospacing="0" w:after="0" w:afterAutospacing="0"/>
        <w:textAlignment w:val="baseline"/>
        <w:rPr>
          <w:rStyle w:val="normaltextrun"/>
          <w:rFonts w:asciiTheme="minorHAnsi" w:hAnsiTheme="minorHAnsi" w:cstheme="minorHAnsi"/>
          <w:sz w:val="22"/>
          <w:szCs w:val="22"/>
        </w:rPr>
      </w:pPr>
    </w:p>
    <w:p w14:paraId="457D9FBE"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Post holder</w:t>
      </w:r>
      <w:r w:rsidRPr="006B1A88">
        <w:rPr>
          <w:rStyle w:val="eop"/>
          <w:rFonts w:asciiTheme="minorHAnsi" w:hAnsiTheme="minorHAnsi" w:cstheme="minorHAnsi"/>
          <w:sz w:val="22"/>
          <w:szCs w:val="22"/>
        </w:rPr>
        <w:t> </w:t>
      </w:r>
    </w:p>
    <w:p w14:paraId="457D9FBF" w14:textId="77777777" w:rsidR="00E20AA3" w:rsidRPr="006B1A88" w:rsidRDefault="00E20AA3">
      <w:pPr>
        <w:pStyle w:val="paragraph"/>
        <w:spacing w:before="0" w:beforeAutospacing="0" w:after="0" w:afterAutospacing="0"/>
        <w:textAlignment w:val="baseline"/>
        <w:rPr>
          <w:rStyle w:val="normaltextrun"/>
          <w:rFonts w:asciiTheme="minorHAnsi" w:hAnsiTheme="minorHAnsi" w:cstheme="minorHAnsi"/>
          <w:sz w:val="22"/>
          <w:szCs w:val="22"/>
        </w:rPr>
      </w:pPr>
    </w:p>
    <w:p w14:paraId="457D9FC0"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Date</w:t>
      </w:r>
      <w:r w:rsidRPr="006B1A88">
        <w:rPr>
          <w:rStyle w:val="eop"/>
          <w:rFonts w:asciiTheme="minorHAnsi" w:hAnsiTheme="minorHAnsi" w:cstheme="minorHAnsi"/>
          <w:sz w:val="22"/>
          <w:szCs w:val="22"/>
        </w:rPr>
        <w:t> </w:t>
      </w:r>
    </w:p>
    <w:p w14:paraId="457D9FC1"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eop"/>
          <w:rFonts w:asciiTheme="minorHAnsi" w:hAnsiTheme="minorHAnsi" w:cstheme="minorHAnsi"/>
          <w:sz w:val="22"/>
          <w:szCs w:val="22"/>
        </w:rPr>
        <w:lastRenderedPageBreak/>
        <w:t> </w:t>
      </w:r>
    </w:p>
    <w:p w14:paraId="457D9FC2" w14:textId="77777777" w:rsidR="00E20AA3" w:rsidRPr="006B1A88" w:rsidRDefault="006B1A88">
      <w:pPr>
        <w:pStyle w:val="paragraph"/>
        <w:spacing w:before="0" w:beforeAutospacing="0" w:after="0" w:afterAutospacing="0"/>
        <w:textAlignment w:val="baseline"/>
        <w:rPr>
          <w:rFonts w:asciiTheme="minorHAnsi" w:hAnsiTheme="minorHAnsi" w:cstheme="minorHAnsi"/>
          <w:sz w:val="22"/>
          <w:szCs w:val="22"/>
        </w:rPr>
      </w:pPr>
      <w:r w:rsidRPr="006B1A88">
        <w:rPr>
          <w:rStyle w:val="normaltextrun"/>
          <w:rFonts w:asciiTheme="minorHAnsi" w:hAnsiTheme="minorHAnsi" w:cstheme="minorHAnsi"/>
          <w:sz w:val="22"/>
          <w:szCs w:val="22"/>
        </w:rPr>
        <w:t>This job description will be reviewed annually or earlier if required.</w:t>
      </w:r>
      <w:r w:rsidRPr="006B1A88">
        <w:rPr>
          <w:rStyle w:val="eop"/>
          <w:rFonts w:asciiTheme="minorHAnsi" w:hAnsiTheme="minorHAnsi" w:cstheme="minorHAnsi"/>
          <w:sz w:val="22"/>
          <w:szCs w:val="22"/>
        </w:rPr>
        <w:t> </w:t>
      </w:r>
    </w:p>
    <w:sectPr w:rsidR="00E20AA3" w:rsidRPr="006B1A88">
      <w:head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98F5" w14:textId="77777777" w:rsidR="00533B4C" w:rsidRDefault="00533B4C">
      <w:pPr>
        <w:spacing w:after="0" w:line="240" w:lineRule="auto"/>
      </w:pPr>
      <w:r>
        <w:separator/>
      </w:r>
    </w:p>
  </w:endnote>
  <w:endnote w:type="continuationSeparator" w:id="0">
    <w:p w14:paraId="75EC6B2A" w14:textId="77777777" w:rsidR="00533B4C" w:rsidRDefault="0053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8DC8" w14:textId="77777777" w:rsidR="00533B4C" w:rsidRDefault="00533B4C">
      <w:pPr>
        <w:spacing w:after="0" w:line="240" w:lineRule="auto"/>
      </w:pPr>
      <w:r>
        <w:separator/>
      </w:r>
    </w:p>
  </w:footnote>
  <w:footnote w:type="continuationSeparator" w:id="0">
    <w:p w14:paraId="28C3A1CF" w14:textId="77777777" w:rsidR="00533B4C" w:rsidRDefault="00533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9FC7" w14:textId="77777777" w:rsidR="00E20AA3" w:rsidRDefault="006B1A88">
    <w:pPr>
      <w:pStyle w:val="Header"/>
    </w:pPr>
    <w:r>
      <w:rPr>
        <w:noProof/>
        <w:lang w:eastAsia="en-GB"/>
      </w:rPr>
      <w:drawing>
        <wp:anchor distT="0" distB="0" distL="114300" distR="114300" simplePos="0" relativeHeight="251658240" behindDoc="1" locked="0" layoutInCell="1" allowOverlap="1" wp14:anchorId="457D9FC8" wp14:editId="457D9FC9">
          <wp:simplePos x="0" y="0"/>
          <wp:positionH relativeFrom="column">
            <wp:posOffset>5145578</wp:posOffset>
          </wp:positionH>
          <wp:positionV relativeFrom="paragraph">
            <wp:posOffset>-300528</wp:posOffset>
          </wp:positionV>
          <wp:extent cx="1657985" cy="59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FE3"/>
    <w:multiLevelType w:val="multilevel"/>
    <w:tmpl w:val="E850F738"/>
    <w:lvl w:ilvl="0">
      <w:start w:val="1"/>
      <w:numFmt w:val="bullet"/>
      <w:lvlText w:val=""/>
      <w:lvlJc w:val="left"/>
      <w:pPr>
        <w:ind w:left="454" w:hanging="454"/>
      </w:pPr>
      <w:rPr>
        <w:rFonts w:ascii="Symbol" w:hAnsi="Symbol" w:hint="default"/>
      </w:r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1"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37603"/>
    <w:multiLevelType w:val="hybridMultilevel"/>
    <w:tmpl w:val="4920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5063D"/>
    <w:multiLevelType w:val="hybridMultilevel"/>
    <w:tmpl w:val="410C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8E6A75"/>
    <w:multiLevelType w:val="hybridMultilevel"/>
    <w:tmpl w:val="BFE0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6"/>
  </w:num>
  <w:num w:numId="4">
    <w:abstractNumId w:val="13"/>
  </w:num>
  <w:num w:numId="5">
    <w:abstractNumId w:val="9"/>
  </w:num>
  <w:num w:numId="6">
    <w:abstractNumId w:val="11"/>
  </w:num>
  <w:num w:numId="7">
    <w:abstractNumId w:val="3"/>
  </w:num>
  <w:num w:numId="8">
    <w:abstractNumId w:val="5"/>
  </w:num>
  <w:num w:numId="9">
    <w:abstractNumId w:val="10"/>
  </w:num>
  <w:num w:numId="10">
    <w:abstractNumId w:val="4"/>
  </w:num>
  <w:num w:numId="11">
    <w:abstractNumId w:val="16"/>
  </w:num>
  <w:num w:numId="12">
    <w:abstractNumId w:val="1"/>
  </w:num>
  <w:num w:numId="13">
    <w:abstractNumId w:val="8"/>
  </w:num>
  <w:num w:numId="14">
    <w:abstractNumId w:val="7"/>
  </w:num>
  <w:num w:numId="15">
    <w:abstractNumId w:val="12"/>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A3"/>
    <w:rsid w:val="0001533C"/>
    <w:rsid w:val="00064438"/>
    <w:rsid w:val="00096493"/>
    <w:rsid w:val="001A2F34"/>
    <w:rsid w:val="002B4E19"/>
    <w:rsid w:val="002E64A8"/>
    <w:rsid w:val="00360396"/>
    <w:rsid w:val="003C3D90"/>
    <w:rsid w:val="00457C31"/>
    <w:rsid w:val="005178D7"/>
    <w:rsid w:val="00533B4C"/>
    <w:rsid w:val="00541149"/>
    <w:rsid w:val="005443AF"/>
    <w:rsid w:val="00664B47"/>
    <w:rsid w:val="006721D4"/>
    <w:rsid w:val="00673228"/>
    <w:rsid w:val="006B1A88"/>
    <w:rsid w:val="007C2A56"/>
    <w:rsid w:val="00B6194C"/>
    <w:rsid w:val="00B716FB"/>
    <w:rsid w:val="00C972BB"/>
    <w:rsid w:val="00D77E88"/>
    <w:rsid w:val="00E20AA3"/>
    <w:rsid w:val="00E5471B"/>
    <w:rsid w:val="00E70640"/>
    <w:rsid w:val="00E71B99"/>
    <w:rsid w:val="00EB5364"/>
    <w:rsid w:val="00F05ED2"/>
    <w:rsid w:val="00F23540"/>
    <w:rsid w:val="00F51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9F7D"/>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9812">
      <w:bodyDiv w:val="1"/>
      <w:marLeft w:val="0"/>
      <w:marRight w:val="0"/>
      <w:marTop w:val="0"/>
      <w:marBottom w:val="0"/>
      <w:divBdr>
        <w:top w:val="none" w:sz="0" w:space="0" w:color="auto"/>
        <w:left w:val="none" w:sz="0" w:space="0" w:color="auto"/>
        <w:bottom w:val="none" w:sz="0" w:space="0" w:color="auto"/>
        <w:right w:val="none" w:sz="0" w:space="0" w:color="auto"/>
      </w:divBdr>
      <w:divsChild>
        <w:div w:id="1670792235">
          <w:marLeft w:val="0"/>
          <w:marRight w:val="0"/>
          <w:marTop w:val="0"/>
          <w:marBottom w:val="0"/>
          <w:divBdr>
            <w:top w:val="none" w:sz="0" w:space="0" w:color="auto"/>
            <w:left w:val="none" w:sz="0" w:space="0" w:color="auto"/>
            <w:bottom w:val="none" w:sz="0" w:space="0" w:color="auto"/>
            <w:right w:val="none" w:sz="0" w:space="0" w:color="auto"/>
          </w:divBdr>
        </w:div>
        <w:div w:id="1245798744">
          <w:marLeft w:val="0"/>
          <w:marRight w:val="0"/>
          <w:marTop w:val="0"/>
          <w:marBottom w:val="0"/>
          <w:divBdr>
            <w:top w:val="none" w:sz="0" w:space="0" w:color="auto"/>
            <w:left w:val="none" w:sz="0" w:space="0" w:color="auto"/>
            <w:bottom w:val="none" w:sz="0" w:space="0" w:color="auto"/>
            <w:right w:val="none" w:sz="0" w:space="0" w:color="auto"/>
          </w:divBdr>
        </w:div>
        <w:div w:id="540704276">
          <w:marLeft w:val="0"/>
          <w:marRight w:val="0"/>
          <w:marTop w:val="0"/>
          <w:marBottom w:val="0"/>
          <w:divBdr>
            <w:top w:val="none" w:sz="0" w:space="0" w:color="auto"/>
            <w:left w:val="none" w:sz="0" w:space="0" w:color="auto"/>
            <w:bottom w:val="none" w:sz="0" w:space="0" w:color="auto"/>
            <w:right w:val="none" w:sz="0" w:space="0" w:color="auto"/>
          </w:divBdr>
        </w:div>
        <w:div w:id="1736200297">
          <w:marLeft w:val="0"/>
          <w:marRight w:val="0"/>
          <w:marTop w:val="0"/>
          <w:marBottom w:val="0"/>
          <w:divBdr>
            <w:top w:val="none" w:sz="0" w:space="0" w:color="auto"/>
            <w:left w:val="none" w:sz="0" w:space="0" w:color="auto"/>
            <w:bottom w:val="none" w:sz="0" w:space="0" w:color="auto"/>
            <w:right w:val="none" w:sz="0" w:space="0" w:color="auto"/>
          </w:divBdr>
        </w:div>
        <w:div w:id="1820414435">
          <w:marLeft w:val="0"/>
          <w:marRight w:val="0"/>
          <w:marTop w:val="0"/>
          <w:marBottom w:val="0"/>
          <w:divBdr>
            <w:top w:val="none" w:sz="0" w:space="0" w:color="auto"/>
            <w:left w:val="none" w:sz="0" w:space="0" w:color="auto"/>
            <w:bottom w:val="none" w:sz="0" w:space="0" w:color="auto"/>
            <w:right w:val="none" w:sz="0" w:space="0" w:color="auto"/>
          </w:divBdr>
        </w:div>
        <w:div w:id="146820574">
          <w:marLeft w:val="0"/>
          <w:marRight w:val="0"/>
          <w:marTop w:val="0"/>
          <w:marBottom w:val="0"/>
          <w:divBdr>
            <w:top w:val="none" w:sz="0" w:space="0" w:color="auto"/>
            <w:left w:val="none" w:sz="0" w:space="0" w:color="auto"/>
            <w:bottom w:val="none" w:sz="0" w:space="0" w:color="auto"/>
            <w:right w:val="none" w:sz="0" w:space="0" w:color="auto"/>
          </w:divBdr>
        </w:div>
        <w:div w:id="1806267526">
          <w:marLeft w:val="0"/>
          <w:marRight w:val="0"/>
          <w:marTop w:val="0"/>
          <w:marBottom w:val="0"/>
          <w:divBdr>
            <w:top w:val="none" w:sz="0" w:space="0" w:color="auto"/>
            <w:left w:val="none" w:sz="0" w:space="0" w:color="auto"/>
            <w:bottom w:val="none" w:sz="0" w:space="0" w:color="auto"/>
            <w:right w:val="none" w:sz="0" w:space="0" w:color="auto"/>
          </w:divBdr>
        </w:div>
        <w:div w:id="1966740740">
          <w:marLeft w:val="0"/>
          <w:marRight w:val="0"/>
          <w:marTop w:val="0"/>
          <w:marBottom w:val="0"/>
          <w:divBdr>
            <w:top w:val="none" w:sz="0" w:space="0" w:color="auto"/>
            <w:left w:val="none" w:sz="0" w:space="0" w:color="auto"/>
            <w:bottom w:val="none" w:sz="0" w:space="0" w:color="auto"/>
            <w:right w:val="none" w:sz="0" w:space="0" w:color="auto"/>
          </w:divBdr>
        </w:div>
        <w:div w:id="1092622890">
          <w:marLeft w:val="0"/>
          <w:marRight w:val="0"/>
          <w:marTop w:val="0"/>
          <w:marBottom w:val="0"/>
          <w:divBdr>
            <w:top w:val="none" w:sz="0" w:space="0" w:color="auto"/>
            <w:left w:val="none" w:sz="0" w:space="0" w:color="auto"/>
            <w:bottom w:val="none" w:sz="0" w:space="0" w:color="auto"/>
            <w:right w:val="none" w:sz="0" w:space="0" w:color="auto"/>
          </w:divBdr>
        </w:div>
        <w:div w:id="1236161413">
          <w:marLeft w:val="0"/>
          <w:marRight w:val="0"/>
          <w:marTop w:val="0"/>
          <w:marBottom w:val="0"/>
          <w:divBdr>
            <w:top w:val="none" w:sz="0" w:space="0" w:color="auto"/>
            <w:left w:val="none" w:sz="0" w:space="0" w:color="auto"/>
            <w:bottom w:val="none" w:sz="0" w:space="0" w:color="auto"/>
            <w:right w:val="none" w:sz="0" w:space="0" w:color="auto"/>
          </w:divBdr>
        </w:div>
        <w:div w:id="981347352">
          <w:marLeft w:val="0"/>
          <w:marRight w:val="0"/>
          <w:marTop w:val="0"/>
          <w:marBottom w:val="0"/>
          <w:divBdr>
            <w:top w:val="none" w:sz="0" w:space="0" w:color="auto"/>
            <w:left w:val="none" w:sz="0" w:space="0" w:color="auto"/>
            <w:bottom w:val="none" w:sz="0" w:space="0" w:color="auto"/>
            <w:right w:val="none" w:sz="0" w:space="0" w:color="auto"/>
          </w:divBdr>
        </w:div>
      </w:divsChild>
    </w:div>
    <w:div w:id="17776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2CAF0D763084D8B953FCEC26B427D" ma:contentTypeVersion="11" ma:contentTypeDescription="Create a new document." ma:contentTypeScope="" ma:versionID="866934588e2fabc3a528d757108b2503">
  <xsd:schema xmlns:xsd="http://www.w3.org/2001/XMLSchema" xmlns:xs="http://www.w3.org/2001/XMLSchema" xmlns:p="http://schemas.microsoft.com/office/2006/metadata/properties" xmlns:ns2="700c447c-c656-4062-b357-85b6a5f1cb23" targetNamespace="http://schemas.microsoft.com/office/2006/metadata/properties" ma:root="true" ma:fieldsID="80e8b4f03258457f27f9b64a4b005060" ns2:_="">
    <xsd:import namespace="700c447c-c656-4062-b357-85b6a5f1c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c447c-c656-4062-b357-85b6a5f1c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0c447c-c656-4062-b357-85b6a5f1cb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DBF0F-0D00-4772-8BAE-8A457909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c447c-c656-4062-b357-85b6a5f1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B3C41-E196-4919-B600-DD6ECEDAC383}">
  <ds:schemaRefs>
    <ds:schemaRef ds:uri="http://schemas.microsoft.com/sharepoint/v3/contenttype/forms"/>
  </ds:schemaRefs>
</ds:datastoreItem>
</file>

<file path=customXml/itemProps3.xml><?xml version="1.0" encoding="utf-8"?>
<ds:datastoreItem xmlns:ds="http://schemas.openxmlformats.org/officeDocument/2006/customXml" ds:itemID="{3B272491-A0A3-499B-8319-42452EB039BA}">
  <ds:schemaRefs>
    <ds:schemaRef ds:uri="http://schemas.microsoft.com/office/2006/metadata/properties"/>
    <ds:schemaRef ds:uri="http://schemas.microsoft.com/office/infopath/2007/PartnerControls"/>
    <ds:schemaRef ds:uri="700c447c-c656-4062-b357-85b6a5f1cb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Halliwell, A</cp:lastModifiedBy>
  <cp:revision>3</cp:revision>
  <cp:lastPrinted>2017-04-07T11:37:00Z</cp:lastPrinted>
  <dcterms:created xsi:type="dcterms:W3CDTF">2025-12-09T11:15:00Z</dcterms:created>
  <dcterms:modified xsi:type="dcterms:W3CDTF">2025-12-10T11:17:00Z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0x0101002AD2CAF0D763084D8B953FCEC26B427D</vt:lpwstr>
  </property>
  <property fmtid="{D5CDD505-2E9C-101B-9397-08002B2CF9AE}" pid="3" name="MediaServiceImageTags">
    <vt:lpwstr/>
  </property>
</Properties>
</file>