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8A6A" w14:textId="77777777" w:rsidR="00A671B4" w:rsidRDefault="00C020D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4"/>
          <w:szCs w:val="24"/>
        </w:rPr>
        <w:t>Oak Learning Trust</w:t>
      </w:r>
    </w:p>
    <w:p w14:paraId="66C5D0C8" w14:textId="77777777" w:rsidR="00A671B4" w:rsidRDefault="00C020D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Job Description - Level 3 Teaching Assistant</w:t>
      </w:r>
    </w:p>
    <w:p w14:paraId="4DE78569" w14:textId="55D7F48E" w:rsidR="00A671B4" w:rsidRDefault="00C020DB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Grade </w:t>
      </w:r>
      <w:r w:rsidR="00EF792C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 xml:space="preserve"> (points </w:t>
      </w:r>
      <w:r w:rsidR="00EF792C">
        <w:rPr>
          <w:rFonts w:cstheme="minorHAnsi"/>
          <w:b/>
          <w:bCs/>
          <w:sz w:val="24"/>
          <w:szCs w:val="24"/>
        </w:rPr>
        <w:t>7 - 11</w:t>
      </w:r>
      <w:r>
        <w:rPr>
          <w:rFonts w:cstheme="minorHAnsi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8365"/>
      </w:tblGrid>
      <w:tr w:rsidR="00A671B4" w14:paraId="1FEC2C16" w14:textId="77777777">
        <w:tc>
          <w:tcPr>
            <w:tcW w:w="2091" w:type="dxa"/>
            <w:shd w:val="clear" w:color="auto" w:fill="C2D69B" w:themeFill="accent3" w:themeFillTint="99"/>
          </w:tcPr>
          <w:p w14:paraId="645F32FA" w14:textId="77777777" w:rsidR="00A671B4" w:rsidRDefault="00C020D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Responsible to:</w:t>
            </w:r>
          </w:p>
        </w:tc>
        <w:tc>
          <w:tcPr>
            <w:tcW w:w="8365" w:type="dxa"/>
          </w:tcPr>
          <w:p w14:paraId="33339EA0" w14:textId="045BBA04" w:rsidR="00A671B4" w:rsidRDefault="000649F2">
            <w:pPr>
              <w:rPr>
                <w:rFonts w:cstheme="minorHAnsi"/>
              </w:rPr>
            </w:pPr>
            <w:r>
              <w:rPr>
                <w:rFonts w:cstheme="minorHAnsi"/>
              </w:rPr>
              <w:t>Head Teacher/</w:t>
            </w:r>
            <w:r w:rsidR="00C020DB">
              <w:rPr>
                <w:rFonts w:cstheme="minorHAnsi"/>
              </w:rPr>
              <w:t>Head of School</w:t>
            </w:r>
          </w:p>
          <w:p w14:paraId="5E5938FD" w14:textId="77777777" w:rsidR="00A671B4" w:rsidRDefault="00A671B4">
            <w:pPr>
              <w:rPr>
                <w:rFonts w:cstheme="minorHAnsi"/>
              </w:rPr>
            </w:pPr>
          </w:p>
        </w:tc>
      </w:tr>
      <w:tr w:rsidR="00A671B4" w14:paraId="2C389CE4" w14:textId="77777777">
        <w:tc>
          <w:tcPr>
            <w:tcW w:w="2091" w:type="dxa"/>
            <w:shd w:val="clear" w:color="auto" w:fill="C2D69B" w:themeFill="accent3" w:themeFillTint="99"/>
          </w:tcPr>
          <w:p w14:paraId="42640A3B" w14:textId="77777777" w:rsidR="00A671B4" w:rsidRDefault="00C020D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Responsibilities</w:t>
            </w:r>
          </w:p>
        </w:tc>
        <w:tc>
          <w:tcPr>
            <w:tcW w:w="8365" w:type="dxa"/>
          </w:tcPr>
          <w:p w14:paraId="12E942CB" w14:textId="77777777" w:rsidR="00A671B4" w:rsidRDefault="00C020DB">
            <w:pPr>
              <w:rPr>
                <w:rFonts w:cstheme="minorHAnsi"/>
              </w:rPr>
            </w:pPr>
            <w:r>
              <w:rPr>
                <w:rFonts w:cstheme="minorHAnsi"/>
              </w:rPr>
              <w:t>To support teaching and learning across the school</w:t>
            </w:r>
          </w:p>
          <w:p w14:paraId="19B4128E" w14:textId="77777777" w:rsidR="00A671B4" w:rsidRDefault="00A671B4">
            <w:pPr>
              <w:rPr>
                <w:rFonts w:cstheme="minorHAnsi"/>
              </w:rPr>
            </w:pPr>
          </w:p>
        </w:tc>
      </w:tr>
    </w:tbl>
    <w:p w14:paraId="12E79F5D" w14:textId="77777777" w:rsidR="00A671B4" w:rsidRDefault="00A671B4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A671B4" w14:paraId="3F4E0111" w14:textId="77777777">
        <w:tc>
          <w:tcPr>
            <w:tcW w:w="2122" w:type="dxa"/>
            <w:shd w:val="clear" w:color="auto" w:fill="C2D69B" w:themeFill="accent3" w:themeFillTint="99"/>
          </w:tcPr>
          <w:p w14:paraId="5AD95FAA" w14:textId="77777777" w:rsidR="00A671B4" w:rsidRDefault="00C02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General</w:t>
            </w:r>
          </w:p>
        </w:tc>
        <w:tc>
          <w:tcPr>
            <w:tcW w:w="8334" w:type="dxa"/>
          </w:tcPr>
          <w:p w14:paraId="6037F564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support and assist teachers as part of a professional team to contribute to raising standards of pupils' achievement and to undertake a range of learning activities under the professional direction and supervision of qualified teachers and/or senior colleagues, in line with the school's policies and procedures.</w:t>
            </w:r>
          </w:p>
          <w:p w14:paraId="5DCDE819" w14:textId="77777777" w:rsidR="00A671B4" w:rsidRDefault="00C020DB">
            <w:pPr>
              <w:pStyle w:val="BodyTextIndent2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Providing support for pupils, teachers and the whole school as outlined below.</w:t>
            </w:r>
            <w:r>
              <w:rPr>
                <w:rFonts w:asciiTheme="minorHAnsi" w:hAnsiTheme="minorHAnsi" w:cstheme="minorHAnsi"/>
                <w:szCs w:val="22"/>
              </w:rPr>
              <w:br/>
            </w:r>
          </w:p>
        </w:tc>
      </w:tr>
      <w:tr w:rsidR="00A671B4" w14:paraId="356FFA31" w14:textId="77777777">
        <w:tc>
          <w:tcPr>
            <w:tcW w:w="2122" w:type="dxa"/>
            <w:shd w:val="clear" w:color="auto" w:fill="C2D69B" w:themeFill="accent3" w:themeFillTint="99"/>
          </w:tcPr>
          <w:p w14:paraId="2E8BB7ED" w14:textId="77777777" w:rsidR="00A671B4" w:rsidRDefault="00C02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Main Duties:</w:t>
            </w:r>
          </w:p>
          <w:p w14:paraId="411BD544" w14:textId="77777777" w:rsidR="00A671B4" w:rsidRDefault="00C02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Support for the Teacher</w:t>
            </w:r>
          </w:p>
          <w:p w14:paraId="63D16732" w14:textId="77777777" w:rsidR="00A671B4" w:rsidRDefault="00A671B4">
            <w:pPr>
              <w:rPr>
                <w:rFonts w:cstheme="minorHAnsi"/>
                <w:b/>
              </w:rPr>
            </w:pPr>
          </w:p>
        </w:tc>
        <w:tc>
          <w:tcPr>
            <w:tcW w:w="8334" w:type="dxa"/>
          </w:tcPr>
          <w:p w14:paraId="7370CCAB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Raising awareness to teaching staff of the strengths and misconceptions of individual pupils.</w:t>
            </w:r>
          </w:p>
          <w:p w14:paraId="49689E5A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Assisting teaching staff in the monitoring, recording and evaluation of pupils' progress, including providing feedback on observations undertaken.</w:t>
            </w:r>
          </w:p>
          <w:p w14:paraId="4D8FC1A1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Assisting in the assessment of individual pupils.</w:t>
            </w:r>
          </w:p>
          <w:p w14:paraId="1F041CA6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Liaising with the SENDCo and teaching staff, to identify the needs of the pupils.</w:t>
            </w:r>
          </w:p>
          <w:p w14:paraId="7BCBDA01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Assisting in the preparation and review of support plans including co-ordinating relevant information.</w:t>
            </w:r>
          </w:p>
          <w:p w14:paraId="56774010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Supporting the teacher by setting up lessons and organising resources.</w:t>
            </w:r>
          </w:p>
          <w:p w14:paraId="37E18EA3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 children’s participation in learning tasks and activities.</w:t>
            </w:r>
          </w:p>
          <w:p w14:paraId="6329E179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Providing support to teachers in developing effective approaches to manage behaviour and discipline problems, in line with the school’s behaviour policy.</w:t>
            </w:r>
          </w:p>
          <w:p w14:paraId="58BBCC20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Assisting in the setting of behaviour targets.</w:t>
            </w:r>
          </w:p>
          <w:p w14:paraId="3792DA6A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Assisting in compiling and maintaining pupils' records.</w:t>
            </w:r>
          </w:p>
          <w:p w14:paraId="17D1F8D7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Carrying out appropriate schemes of work and programmes set by the teaching staff for pupils, and to assist in the preparation of resources and learning materials for this purpose.</w:t>
            </w:r>
          </w:p>
          <w:p w14:paraId="6D440BE5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Managing the planning of specific educational activities for the pupils.</w:t>
            </w:r>
          </w:p>
          <w:p w14:paraId="66894E72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Assisting in the preparation of work and other activities for pupils in accordance with objectives set by teaching staff.</w:t>
            </w:r>
          </w:p>
          <w:p w14:paraId="3C9347CD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Planning and delivering intervention lessons, including daily phonics.</w:t>
            </w:r>
          </w:p>
          <w:p w14:paraId="79365BE3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Supervising break and lunchtimes and organising games and activities.</w:t>
            </w:r>
            <w:r>
              <w:rPr>
                <w:rFonts w:cstheme="minorHAnsi"/>
              </w:rPr>
              <w:br/>
            </w:r>
          </w:p>
        </w:tc>
      </w:tr>
      <w:tr w:rsidR="00A671B4" w14:paraId="76831ADE" w14:textId="77777777">
        <w:tc>
          <w:tcPr>
            <w:tcW w:w="2122" w:type="dxa"/>
            <w:shd w:val="clear" w:color="auto" w:fill="C2D69B" w:themeFill="accent3" w:themeFillTint="99"/>
          </w:tcPr>
          <w:p w14:paraId="23DE04D7" w14:textId="77777777" w:rsidR="00A671B4" w:rsidRDefault="00C020D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Support for the Pupil</w:t>
            </w:r>
          </w:p>
          <w:p w14:paraId="176C7A2F" w14:textId="77777777" w:rsidR="00A671B4" w:rsidRDefault="00A671B4">
            <w:pPr>
              <w:rPr>
                <w:rFonts w:cstheme="minorHAnsi"/>
                <w:b/>
              </w:rPr>
            </w:pPr>
          </w:p>
        </w:tc>
        <w:tc>
          <w:tcPr>
            <w:tcW w:w="8334" w:type="dxa"/>
          </w:tcPr>
          <w:p w14:paraId="37981AE4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specialist knowledge to support pupils.</w:t>
            </w:r>
          </w:p>
          <w:p w14:paraId="614C710C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 with pupils on individual targets set by a member of the teaching staff.</w:t>
            </w:r>
          </w:p>
          <w:p w14:paraId="4C99B97E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Supporting all pupils in school.</w:t>
            </w:r>
          </w:p>
          <w:p w14:paraId="406DF256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Supporting the reintegration of pupils in mainstream schools to access the curriculum either on an individual basis or as a member of a small group.</w:t>
            </w:r>
          </w:p>
          <w:p w14:paraId="54F6A5BB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Assisting in the provision of activities for the fullest development of the pupils which may involve work outside the school base and in the local community.</w:t>
            </w:r>
          </w:p>
          <w:p w14:paraId="1540E4A2" w14:textId="5DE98F26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 the direction of teaching staff or senior colleagues, working independently with individual pupils or groups of pupils if this is necessary.</w:t>
            </w:r>
          </w:p>
          <w:p w14:paraId="758FCB54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Undertaking duties in connection with personal hygiene and welfare of pupils as directed by the teaching staff.</w:t>
            </w:r>
          </w:p>
          <w:p w14:paraId="2878435D" w14:textId="77777777" w:rsidR="00A671B4" w:rsidRDefault="00C020D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lastRenderedPageBreak/>
              <w:t>Applying considerable knowledge and understanding of the curriculum, age range, or SEN as determined by the SEND Code of Practice or the particular needs of the school pupils.</w:t>
            </w:r>
          </w:p>
          <w:p w14:paraId="28BD055A" w14:textId="77777777" w:rsidR="00A671B4" w:rsidRDefault="00A671B4">
            <w:pPr>
              <w:pStyle w:val="ListParagraph"/>
              <w:ind w:left="360"/>
              <w:rPr>
                <w:rFonts w:cstheme="minorHAnsi"/>
                <w:lang w:eastAsia="en-GB"/>
              </w:rPr>
            </w:pPr>
          </w:p>
        </w:tc>
      </w:tr>
      <w:tr w:rsidR="00A671B4" w14:paraId="5E90961B" w14:textId="77777777">
        <w:tc>
          <w:tcPr>
            <w:tcW w:w="2122" w:type="dxa"/>
            <w:shd w:val="clear" w:color="auto" w:fill="C2D69B" w:themeFill="accent3" w:themeFillTint="99"/>
          </w:tcPr>
          <w:p w14:paraId="1EAABA4D" w14:textId="77777777" w:rsidR="00A671B4" w:rsidRDefault="00C020D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Support for the School</w:t>
            </w:r>
          </w:p>
          <w:p w14:paraId="16B9D4FF" w14:textId="77777777" w:rsidR="00A671B4" w:rsidRDefault="00A671B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334" w:type="dxa"/>
          </w:tcPr>
          <w:p w14:paraId="722CF6E0" w14:textId="77777777" w:rsidR="00A671B4" w:rsidRDefault="00C020D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Participating in meetings to review pupil progress and reporting to the meeting as required, on involvement with pupils.</w:t>
            </w:r>
          </w:p>
          <w:p w14:paraId="4207F113" w14:textId="77777777" w:rsidR="00A671B4" w:rsidRDefault="00C020DB">
            <w:pPr>
              <w:pStyle w:val="BodyTextIndent2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Liaising with educational and health specialists, and outside agencies as required.</w:t>
            </w:r>
          </w:p>
          <w:p w14:paraId="45B84FED" w14:textId="77777777" w:rsidR="00A671B4" w:rsidRDefault="00C020D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Supporting the senior management team in deployment and/or mentoring of T</w:t>
            </w:r>
            <w:r w:rsidR="00B4041A">
              <w:rPr>
                <w:rFonts w:cstheme="minorHAnsi"/>
              </w:rPr>
              <w:t>As at</w:t>
            </w:r>
            <w:r>
              <w:rPr>
                <w:rFonts w:cstheme="minorHAnsi"/>
              </w:rPr>
              <w:t xml:space="preserve"> trainee level and TA levels 1 and 2</w:t>
            </w:r>
          </w:p>
          <w:p w14:paraId="4ADF11C3" w14:textId="77777777" w:rsidR="00A671B4" w:rsidRDefault="00C020DB">
            <w:pPr>
              <w:pStyle w:val="ListParagraph"/>
              <w:numPr>
                <w:ilvl w:val="0"/>
                <w:numId w:val="20"/>
              </w:numPr>
              <w:tabs>
                <w:tab w:val="left" w:pos="284"/>
              </w:tabs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t>Contributing to the whole school’s self-evaluation process.</w:t>
            </w:r>
          </w:p>
          <w:p w14:paraId="6AB9376F" w14:textId="77777777" w:rsidR="00A671B4" w:rsidRDefault="00A671B4">
            <w:pPr>
              <w:pStyle w:val="ListParagraph"/>
              <w:tabs>
                <w:tab w:val="left" w:pos="284"/>
              </w:tabs>
              <w:ind w:left="360"/>
              <w:rPr>
                <w:rFonts w:cstheme="minorHAnsi"/>
                <w:lang w:eastAsia="en-GB"/>
              </w:rPr>
            </w:pPr>
          </w:p>
        </w:tc>
      </w:tr>
      <w:tr w:rsidR="00A671B4" w14:paraId="7CE4BF0F" w14:textId="77777777">
        <w:tc>
          <w:tcPr>
            <w:tcW w:w="2122" w:type="dxa"/>
            <w:shd w:val="clear" w:color="auto" w:fill="C2D69B" w:themeFill="accent3" w:themeFillTint="99"/>
          </w:tcPr>
          <w:p w14:paraId="6BDB8284" w14:textId="77777777" w:rsidR="00A671B4" w:rsidRDefault="00C020D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General Requirements</w:t>
            </w:r>
          </w:p>
          <w:p w14:paraId="5F2AF3B1" w14:textId="77777777" w:rsidR="00A671B4" w:rsidRDefault="00A671B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334" w:type="dxa"/>
          </w:tcPr>
          <w:p w14:paraId="0DD3C351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Attending and participating in training and development activities as required.</w:t>
            </w:r>
          </w:p>
          <w:p w14:paraId="0FF8B120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Participating in schemes of assessment, professional development and review.</w:t>
            </w:r>
          </w:p>
          <w:p w14:paraId="52AFE307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Assisting teaching staff or senior colleagues in escorting pupils home as and when required, as directed by the teaching staff.</w:t>
            </w:r>
          </w:p>
          <w:p w14:paraId="40A56B8B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Attending meetings, liaising and communicating with colleagues in the school, outside agencies and other relevant bodies.</w:t>
            </w:r>
          </w:p>
          <w:p w14:paraId="251B91D5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Being an effective role model for the standards of behaviour expected of pupils.</w:t>
            </w:r>
          </w:p>
          <w:p w14:paraId="2DB66628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Having due regard to confidentiality, health and safety, other statutory requirements and the policies of the governing body and the local education authority.</w:t>
            </w:r>
          </w:p>
          <w:p w14:paraId="4979D4D6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have a positive approach and attitude to the school and learning.</w:t>
            </w:r>
          </w:p>
          <w:p w14:paraId="61E6FA72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keep up-to-date with school, LA and national safeguarding guidelines and guidance</w:t>
            </w:r>
          </w:p>
          <w:p w14:paraId="7522C60C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follow the school’s child protection policies to ensure the safeguarding and wellbeing of pupils.</w:t>
            </w:r>
          </w:p>
          <w:p w14:paraId="5214A402" w14:textId="77777777" w:rsidR="00A671B4" w:rsidRDefault="00A671B4">
            <w:pPr>
              <w:ind w:left="360"/>
              <w:rPr>
                <w:rFonts w:cstheme="minorHAnsi"/>
              </w:rPr>
            </w:pPr>
          </w:p>
        </w:tc>
      </w:tr>
      <w:tr w:rsidR="00A671B4" w14:paraId="202EAB2E" w14:textId="77777777">
        <w:tc>
          <w:tcPr>
            <w:tcW w:w="2122" w:type="dxa"/>
            <w:shd w:val="clear" w:color="auto" w:fill="C2D69B" w:themeFill="accent3" w:themeFillTint="99"/>
          </w:tcPr>
          <w:p w14:paraId="6E829696" w14:textId="77777777" w:rsidR="00A671B4" w:rsidRDefault="00C02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Professional Values and Practices</w:t>
            </w:r>
          </w:p>
          <w:p w14:paraId="22D7E750" w14:textId="77777777" w:rsidR="00A671B4" w:rsidRDefault="00A671B4">
            <w:pPr>
              <w:jc w:val="both"/>
              <w:rPr>
                <w:rFonts w:cstheme="minorHAnsi"/>
              </w:rPr>
            </w:pPr>
          </w:p>
        </w:tc>
        <w:tc>
          <w:tcPr>
            <w:tcW w:w="8334" w:type="dxa"/>
          </w:tcPr>
          <w:p w14:paraId="4FD1B46A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Having high expectations of all pupils; respecting their social, cultural, linguistic, religious and ethnic backgrounds; and being committed to raising their educational achievement.</w:t>
            </w:r>
          </w:p>
          <w:p w14:paraId="3B0323DE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Treating pupils consistently with respect and consideration and being concerned with their development as learners.</w:t>
            </w:r>
          </w:p>
          <w:p w14:paraId="0283E1EE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 line with the school's policy and procedures, using behaviour management strategies which contribute to a purposeful learning environment.</w:t>
            </w:r>
          </w:p>
          <w:p w14:paraId="187F189E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 collaboratively with colleagues as part of a professional team; and carrying out roles effectively, knowing when to seek help and advice from colleagues.</w:t>
            </w:r>
          </w:p>
          <w:p w14:paraId="5EE01EDF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Reflecting upon and seeking to improve personal practice.</w:t>
            </w:r>
          </w:p>
          <w:p w14:paraId="570D27B4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 within school policies and procedures and being aware of legislation relevant to personal role and responsibility in the school.</w:t>
            </w:r>
          </w:p>
          <w:p w14:paraId="2EB9044D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Recognising equal opportunities issues as they arise in the schools and responding effectively, following school policies and procedures.</w:t>
            </w:r>
          </w:p>
          <w:p w14:paraId="0AE6C4A2" w14:textId="77777777" w:rsidR="00A671B4" w:rsidRDefault="00C020DB">
            <w:pPr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Building and maintaining successful relationships with pupils, parents/carers and staff.</w:t>
            </w:r>
          </w:p>
          <w:p w14:paraId="52123957" w14:textId="77777777" w:rsidR="00A671B4" w:rsidRDefault="00A671B4">
            <w:pPr>
              <w:ind w:left="360"/>
              <w:rPr>
                <w:rFonts w:cstheme="minorHAnsi"/>
              </w:rPr>
            </w:pPr>
          </w:p>
        </w:tc>
      </w:tr>
      <w:tr w:rsidR="00A671B4" w14:paraId="14533D94" w14:textId="77777777">
        <w:tc>
          <w:tcPr>
            <w:tcW w:w="2122" w:type="dxa"/>
            <w:shd w:val="clear" w:color="auto" w:fill="C2D69B" w:themeFill="accent3" w:themeFillTint="99"/>
          </w:tcPr>
          <w:p w14:paraId="3969BEC1" w14:textId="77777777" w:rsidR="00A671B4" w:rsidRDefault="00C020D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Specific Duties</w:t>
            </w:r>
          </w:p>
          <w:p w14:paraId="28C7D10D" w14:textId="77777777" w:rsidR="00A671B4" w:rsidRDefault="00A671B4">
            <w:pPr>
              <w:rPr>
                <w:rFonts w:cstheme="minorHAnsi"/>
                <w:b/>
              </w:rPr>
            </w:pPr>
          </w:p>
        </w:tc>
        <w:tc>
          <w:tcPr>
            <w:tcW w:w="8334" w:type="dxa"/>
          </w:tcPr>
          <w:p w14:paraId="14AB9885" w14:textId="77777777" w:rsidR="00A671B4" w:rsidRDefault="00C020D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organise and run extra-curricular activities as required within directed hours – during pupil lunch period or at the beginning and end of the teaching day.</w:t>
            </w:r>
          </w:p>
          <w:p w14:paraId="1606F405" w14:textId="77777777" w:rsidR="00A671B4" w:rsidRDefault="00C020D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  <w:bCs/>
                <w:lang w:eastAsia="en-GB"/>
              </w:rPr>
              <w:t>To comply with the Trust’s policies and procedure.</w:t>
            </w:r>
          </w:p>
          <w:p w14:paraId="23CC2528" w14:textId="77777777" w:rsidR="00A671B4" w:rsidRDefault="00C020D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To comply with health and safety policies and systems, report any incidents/accidents/hazards and take pro-active approach to health and safety matters in order to protect yourself and others.</w:t>
            </w:r>
          </w:p>
          <w:p w14:paraId="69BA31FE" w14:textId="4B25E4A6" w:rsidR="00A671B4" w:rsidRDefault="00C020D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These duties are neither exclusive, nor exhaustive and the post holder will be required to undertake other duties and responsibilities, which the Head Teacher</w:t>
            </w:r>
            <w:r w:rsidR="005255BF">
              <w:rPr>
                <w:rFonts w:cstheme="minorHAnsi"/>
                <w:lang w:eastAsia="en-GB"/>
              </w:rPr>
              <w:t>/Head of School</w:t>
            </w:r>
            <w:r>
              <w:rPr>
                <w:rFonts w:cstheme="minorHAnsi"/>
                <w:lang w:eastAsia="en-GB"/>
              </w:rPr>
              <w:t xml:space="preserve"> and the Trust may determine from time to time.</w:t>
            </w:r>
          </w:p>
          <w:p w14:paraId="271CBB89" w14:textId="77777777" w:rsidR="00A671B4" w:rsidRDefault="00A671B4">
            <w:pPr>
              <w:pStyle w:val="ListParagraph"/>
              <w:ind w:left="360"/>
              <w:rPr>
                <w:rFonts w:cstheme="minorHAnsi"/>
                <w:lang w:eastAsia="en-GB"/>
              </w:rPr>
            </w:pPr>
          </w:p>
        </w:tc>
      </w:tr>
    </w:tbl>
    <w:p w14:paraId="586E2331" w14:textId="77777777" w:rsidR="00A671B4" w:rsidRDefault="00A671B4">
      <w:pPr>
        <w:rPr>
          <w:rFonts w:cstheme="minorHAnsi"/>
          <w:b/>
        </w:rPr>
      </w:pPr>
    </w:p>
    <w:p w14:paraId="1448F322" w14:textId="77777777" w:rsidR="00A671B4" w:rsidRDefault="00A671B4">
      <w:pPr>
        <w:rPr>
          <w:rFonts w:cstheme="minorHAnsi"/>
        </w:rPr>
      </w:pPr>
    </w:p>
    <w:p w14:paraId="4DA41B25" w14:textId="77777777" w:rsidR="00A671B4" w:rsidRDefault="00A671B4">
      <w:pPr>
        <w:rPr>
          <w:rFonts w:cstheme="minorHAnsi"/>
        </w:rPr>
      </w:pPr>
    </w:p>
    <w:p w14:paraId="2BB23255" w14:textId="77777777" w:rsidR="00A671B4" w:rsidRDefault="00C020DB">
      <w:pPr>
        <w:rPr>
          <w:rFonts w:cstheme="minorHAnsi"/>
        </w:rPr>
      </w:pPr>
      <w:r>
        <w:rPr>
          <w:rFonts w:cstheme="minorHAnsi"/>
        </w:rPr>
        <w:t>The post holder must act in compliance with data protection principles in respecting the privacy of personal information held by the council.</w:t>
      </w:r>
    </w:p>
    <w:p w14:paraId="6E41C330" w14:textId="77777777" w:rsidR="00A671B4" w:rsidRDefault="00C020DB">
      <w:pPr>
        <w:rPr>
          <w:rFonts w:cstheme="minorHAnsi"/>
        </w:rPr>
      </w:pPr>
      <w:r>
        <w:rPr>
          <w:rFonts w:cstheme="minorHAnsi"/>
        </w:rPr>
        <w:t>The post holder must comply with the principles of the Freedom of Information Act 2000 in relation to the management of Trust records and information.</w:t>
      </w:r>
    </w:p>
    <w:p w14:paraId="6BEA003F" w14:textId="77777777" w:rsidR="00A671B4" w:rsidRDefault="00C020DB">
      <w:pPr>
        <w:rPr>
          <w:rFonts w:cstheme="minorHAnsi"/>
        </w:rPr>
      </w:pPr>
      <w:r>
        <w:rPr>
          <w:rFonts w:cstheme="minorHAnsi"/>
        </w:rPr>
        <w:t>The post holder must carry out their duties with full regard to the Trust’s Equal Opportunities Policy, Code of Conduct, Child Protection Policy and all other Trust Policies.</w:t>
      </w:r>
    </w:p>
    <w:p w14:paraId="0B185BD0" w14:textId="77777777" w:rsidR="00A671B4" w:rsidRDefault="00C020DB">
      <w:pPr>
        <w:rPr>
          <w:rFonts w:cstheme="minorHAnsi"/>
        </w:rPr>
      </w:pPr>
      <w:r>
        <w:rPr>
          <w:rFonts w:cstheme="minorHAnsi"/>
        </w:rPr>
        <w:t>The postholder must comply with the Trust’s Health and Safety rules and regulations and with Health and Safety legislation.</w:t>
      </w:r>
    </w:p>
    <w:p w14:paraId="4086F5D5" w14:textId="77777777" w:rsidR="00A671B4" w:rsidRDefault="00A671B4">
      <w:pPr>
        <w:rPr>
          <w:rFonts w:cstheme="minorHAnsi"/>
        </w:rPr>
      </w:pPr>
    </w:p>
    <w:p w14:paraId="1491B9DC" w14:textId="5D4E29F3" w:rsidR="00A671B4" w:rsidRDefault="00E12BA1">
      <w:pPr>
        <w:rPr>
          <w:rFonts w:cstheme="minorHAnsi"/>
        </w:rPr>
      </w:pPr>
      <w:r>
        <w:rPr>
          <w:rFonts w:cstheme="minorHAnsi"/>
        </w:rPr>
        <w:t>Head Teacher/</w:t>
      </w:r>
      <w:r w:rsidR="00C020DB">
        <w:rPr>
          <w:rFonts w:cstheme="minorHAnsi"/>
        </w:rPr>
        <w:t>Head of School</w:t>
      </w:r>
    </w:p>
    <w:p w14:paraId="3593D95B" w14:textId="77777777" w:rsidR="00A671B4" w:rsidRDefault="00C020DB">
      <w:pPr>
        <w:rPr>
          <w:rFonts w:cstheme="minorHAnsi"/>
        </w:rPr>
      </w:pPr>
      <w:r>
        <w:rPr>
          <w:rFonts w:cstheme="minorHAnsi"/>
        </w:rPr>
        <w:t>Date</w:t>
      </w:r>
    </w:p>
    <w:p w14:paraId="040646E3" w14:textId="77777777" w:rsidR="00A671B4" w:rsidRDefault="00C020DB">
      <w:pPr>
        <w:rPr>
          <w:rFonts w:cstheme="minorHAnsi"/>
        </w:rPr>
      </w:pPr>
      <w:r>
        <w:rPr>
          <w:rFonts w:cstheme="minorHAnsi"/>
        </w:rPr>
        <w:t>Post holder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FDA293C" w14:textId="77777777" w:rsidR="00A671B4" w:rsidRDefault="00C020DB">
      <w:pPr>
        <w:rPr>
          <w:rFonts w:cstheme="minorHAnsi"/>
        </w:rPr>
      </w:pPr>
      <w:r>
        <w:rPr>
          <w:rFonts w:cstheme="minorHAnsi"/>
        </w:rPr>
        <w:t>Date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F6CDA88" w14:textId="77777777" w:rsidR="00A671B4" w:rsidRDefault="00A671B4">
      <w:pPr>
        <w:rPr>
          <w:rFonts w:cstheme="minorHAnsi"/>
        </w:rPr>
      </w:pPr>
    </w:p>
    <w:p w14:paraId="3E087770" w14:textId="77777777" w:rsidR="00A671B4" w:rsidRDefault="00C020DB">
      <w:pPr>
        <w:rPr>
          <w:rFonts w:cstheme="minorHAnsi"/>
        </w:rPr>
      </w:pPr>
      <w:r>
        <w:rPr>
          <w:rFonts w:cstheme="minorHAnsi"/>
        </w:rPr>
        <w:t>This job description will be reviewed annually or earlier if required.</w:t>
      </w:r>
    </w:p>
    <w:sectPr w:rsidR="00A671B4">
      <w:head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D3B5" w14:textId="77777777" w:rsidR="00EE04D5" w:rsidRDefault="00EE04D5">
      <w:pPr>
        <w:spacing w:after="0" w:line="240" w:lineRule="auto"/>
      </w:pPr>
      <w:r>
        <w:separator/>
      </w:r>
    </w:p>
  </w:endnote>
  <w:endnote w:type="continuationSeparator" w:id="0">
    <w:p w14:paraId="67DE7CD3" w14:textId="77777777" w:rsidR="00EE04D5" w:rsidRDefault="00EE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C131" w14:textId="77777777" w:rsidR="00EE04D5" w:rsidRDefault="00EE04D5">
      <w:pPr>
        <w:spacing w:after="0" w:line="240" w:lineRule="auto"/>
      </w:pPr>
      <w:r>
        <w:separator/>
      </w:r>
    </w:p>
  </w:footnote>
  <w:footnote w:type="continuationSeparator" w:id="0">
    <w:p w14:paraId="0F78667E" w14:textId="77777777" w:rsidR="00EE04D5" w:rsidRDefault="00EE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F758" w14:textId="77777777" w:rsidR="00A671B4" w:rsidRDefault="00C020D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2677EB7" wp14:editId="077530F7">
          <wp:simplePos x="0" y="0"/>
          <wp:positionH relativeFrom="column">
            <wp:posOffset>5145578</wp:posOffset>
          </wp:positionH>
          <wp:positionV relativeFrom="paragraph">
            <wp:posOffset>-300528</wp:posOffset>
          </wp:positionV>
          <wp:extent cx="1657985" cy="5969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Learning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4B8D"/>
    <w:multiLevelType w:val="hybridMultilevel"/>
    <w:tmpl w:val="31DE715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F5DCA"/>
    <w:multiLevelType w:val="hybridMultilevel"/>
    <w:tmpl w:val="D540AE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66EF7"/>
    <w:multiLevelType w:val="hybridMultilevel"/>
    <w:tmpl w:val="B0DC9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4757"/>
    <w:multiLevelType w:val="hybridMultilevel"/>
    <w:tmpl w:val="4D004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92E8E"/>
    <w:multiLevelType w:val="hybridMultilevel"/>
    <w:tmpl w:val="91945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506"/>
    <w:multiLevelType w:val="hybridMultilevel"/>
    <w:tmpl w:val="DAB4C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D7FC0"/>
    <w:multiLevelType w:val="hybridMultilevel"/>
    <w:tmpl w:val="961C4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226FB"/>
    <w:multiLevelType w:val="hybridMultilevel"/>
    <w:tmpl w:val="AC50E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1795E"/>
    <w:multiLevelType w:val="hybridMultilevel"/>
    <w:tmpl w:val="512EA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65C0E"/>
    <w:multiLevelType w:val="hybridMultilevel"/>
    <w:tmpl w:val="ADA4F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D3374"/>
    <w:multiLevelType w:val="hybridMultilevel"/>
    <w:tmpl w:val="570CC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42572B"/>
    <w:multiLevelType w:val="hybridMultilevel"/>
    <w:tmpl w:val="6D32A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F4D04"/>
    <w:multiLevelType w:val="hybridMultilevel"/>
    <w:tmpl w:val="D20E1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F279A"/>
    <w:multiLevelType w:val="hybridMultilevel"/>
    <w:tmpl w:val="EB4EB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27D9C"/>
    <w:multiLevelType w:val="hybridMultilevel"/>
    <w:tmpl w:val="20084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FB0707"/>
    <w:multiLevelType w:val="hybridMultilevel"/>
    <w:tmpl w:val="08F4C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E1FF7"/>
    <w:multiLevelType w:val="hybridMultilevel"/>
    <w:tmpl w:val="1E38A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6423"/>
    <w:multiLevelType w:val="hybridMultilevel"/>
    <w:tmpl w:val="F4760A98"/>
    <w:lvl w:ilvl="0" w:tplc="1396CE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B1092D"/>
    <w:multiLevelType w:val="hybridMultilevel"/>
    <w:tmpl w:val="346C7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B1779"/>
    <w:multiLevelType w:val="hybridMultilevel"/>
    <w:tmpl w:val="475CF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267B1D"/>
    <w:multiLevelType w:val="hybridMultilevel"/>
    <w:tmpl w:val="346C7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54458"/>
    <w:multiLevelType w:val="hybridMultilevel"/>
    <w:tmpl w:val="6F5A4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741162"/>
    <w:multiLevelType w:val="hybridMultilevel"/>
    <w:tmpl w:val="09E87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251F0"/>
    <w:multiLevelType w:val="hybridMultilevel"/>
    <w:tmpl w:val="3D181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772149">
    <w:abstractNumId w:val="20"/>
  </w:num>
  <w:num w:numId="2" w16cid:durableId="1407532648">
    <w:abstractNumId w:val="18"/>
  </w:num>
  <w:num w:numId="3" w16cid:durableId="2144077493">
    <w:abstractNumId w:val="7"/>
  </w:num>
  <w:num w:numId="4" w16cid:durableId="1008404110">
    <w:abstractNumId w:val="17"/>
  </w:num>
  <w:num w:numId="5" w16cid:durableId="1984306882">
    <w:abstractNumId w:val="9"/>
  </w:num>
  <w:num w:numId="6" w16cid:durableId="1164470617">
    <w:abstractNumId w:val="15"/>
  </w:num>
  <w:num w:numId="7" w16cid:durableId="1140881623">
    <w:abstractNumId w:val="4"/>
  </w:num>
  <w:num w:numId="8" w16cid:durableId="318657434">
    <w:abstractNumId w:val="6"/>
  </w:num>
  <w:num w:numId="9" w16cid:durableId="1861965394">
    <w:abstractNumId w:val="13"/>
  </w:num>
  <w:num w:numId="10" w16cid:durableId="160246319">
    <w:abstractNumId w:val="5"/>
  </w:num>
  <w:num w:numId="11" w16cid:durableId="1804619057">
    <w:abstractNumId w:val="22"/>
  </w:num>
  <w:num w:numId="12" w16cid:durableId="1035540625">
    <w:abstractNumId w:val="0"/>
  </w:num>
  <w:num w:numId="13" w16cid:durableId="154806054">
    <w:abstractNumId w:val="8"/>
  </w:num>
  <w:num w:numId="14" w16cid:durableId="241987391">
    <w:abstractNumId w:val="11"/>
  </w:num>
  <w:num w:numId="15" w16cid:durableId="23210553">
    <w:abstractNumId w:val="10"/>
  </w:num>
  <w:num w:numId="16" w16cid:durableId="1559321994">
    <w:abstractNumId w:val="23"/>
  </w:num>
  <w:num w:numId="17" w16cid:durableId="255873069">
    <w:abstractNumId w:val="14"/>
  </w:num>
  <w:num w:numId="18" w16cid:durableId="245043299">
    <w:abstractNumId w:val="16"/>
  </w:num>
  <w:num w:numId="19" w16cid:durableId="1161703211">
    <w:abstractNumId w:val="1"/>
  </w:num>
  <w:num w:numId="20" w16cid:durableId="871843723">
    <w:abstractNumId w:val="12"/>
  </w:num>
  <w:num w:numId="21" w16cid:durableId="78408633">
    <w:abstractNumId w:val="2"/>
  </w:num>
  <w:num w:numId="22" w16cid:durableId="43918509">
    <w:abstractNumId w:val="3"/>
  </w:num>
  <w:num w:numId="23" w16cid:durableId="82075192">
    <w:abstractNumId w:val="19"/>
  </w:num>
  <w:num w:numId="24" w16cid:durableId="1895323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B4"/>
    <w:rsid w:val="000649F2"/>
    <w:rsid w:val="003F65D4"/>
    <w:rsid w:val="00455B71"/>
    <w:rsid w:val="004B31DA"/>
    <w:rsid w:val="005255BF"/>
    <w:rsid w:val="00574D60"/>
    <w:rsid w:val="00A671B4"/>
    <w:rsid w:val="00B4041A"/>
    <w:rsid w:val="00BF5261"/>
    <w:rsid w:val="00C020DB"/>
    <w:rsid w:val="00E12BA1"/>
    <w:rsid w:val="00E81B06"/>
    <w:rsid w:val="00EE04D5"/>
    <w:rsid w:val="00EF792C"/>
    <w:rsid w:val="00F4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7B4B"/>
  <w15:docId w15:val="{591FF460-93B7-40F4-8F86-3CDF45FF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660E9028747895C34A7AC43B483" ma:contentTypeVersion="7" ma:contentTypeDescription="Create a new document." ma:contentTypeScope="" ma:versionID="f2216eb732d6d33bc9d62f032b8a580e">
  <xsd:schema xmlns:xsd="http://www.w3.org/2001/XMLSchema" xmlns:xs="http://www.w3.org/2001/XMLSchema" xmlns:p="http://schemas.microsoft.com/office/2006/metadata/properties" xmlns:ns2="8f64c9b9-4beb-4047-88b0-947872b0a5c0" targetNamespace="http://schemas.microsoft.com/office/2006/metadata/properties" ma:root="true" ma:fieldsID="59c1656814cc990874d3a7b5b09c838a" ns2:_="">
    <xsd:import namespace="8f64c9b9-4beb-4047-88b0-947872b0a5c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c9b9-4beb-4047-88b0-947872b0a5c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f64c9b9-4beb-4047-88b0-947872b0a5c0">917e0c1af697359f297b82afc2a6d001533aa2f1</FileHash>
    <CloudMigratorOriginId xmlns="8f64c9b9-4beb-4047-88b0-947872b0a5c0">d18d983b-5ceb-49ca-9310-762d4e95ed7e</CloudMigratorOriginId>
    <CloudMigratorVersion xmlns="8f64c9b9-4beb-4047-88b0-947872b0a5c0">4.7.6.0</CloudMigratorVersion>
    <UniqueSourceRef xmlns="8f64c9b9-4beb-4047-88b0-947872b0a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34D3C-553D-46B3-9F87-1A0872785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4c9b9-4beb-4047-88b0-947872b0a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4C319-10D6-4981-B0BB-7F3CBF6B61A4}">
  <ds:schemaRefs>
    <ds:schemaRef ds:uri="http://schemas.microsoft.com/office/2006/metadata/properties"/>
    <ds:schemaRef ds:uri="http://schemas.microsoft.com/office/infopath/2007/PartnerControls"/>
    <ds:schemaRef ds:uri="8f64c9b9-4beb-4047-88b0-947872b0a5c0"/>
  </ds:schemaRefs>
</ds:datastoreItem>
</file>

<file path=customXml/itemProps3.xml><?xml version="1.0" encoding="utf-8"?>
<ds:datastoreItem xmlns:ds="http://schemas.openxmlformats.org/officeDocument/2006/customXml" ds:itemID="{807302EF-9146-4512-AA6E-C4C2FD529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5734</Characters>
  <Application>Microsoft Office Word</Application>
  <DocSecurity>0</DocSecurity>
  <Lines>47</Lines>
  <Paragraphs>13</Paragraphs>
  <ScaleCrop>false</ScaleCrop>
  <Company>Microsoft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Ailsa</dc:creator>
  <cp:lastModifiedBy>Mackintosh, J</cp:lastModifiedBy>
  <cp:revision>3</cp:revision>
  <cp:lastPrinted>2020-06-17T14:43:00Z</cp:lastPrinted>
  <dcterms:created xsi:type="dcterms:W3CDTF">2026-06-04T14:16:00Z</dcterms:created>
  <dcterms:modified xsi:type="dcterms:W3CDTF">2026-06-05T09:40:00Z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0x01010003539660E9028747895C34A7AC43B483</vt:lpwstr>
  </property>
  <property fmtid="{D5CDD505-2E9C-101B-9397-08002B2CF9AE}" pid="3" name="_ExtendedDescription">
    <vt:lpwstr/>
  </property>
</Properties>
</file>